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D50C" w14:textId="0C06A390" w:rsidR="003A244D" w:rsidRPr="001620DE" w:rsidRDefault="00773F95" w:rsidP="001620DE">
      <w:pPr>
        <w:ind w:left="6372" w:right="-567"/>
        <w:rPr>
          <w:rFonts w:ascii="Times New Roman" w:hAnsi="Times New Roman" w:cs="Times New Roman"/>
          <w:sz w:val="16"/>
          <w:szCs w:val="16"/>
        </w:rPr>
      </w:pPr>
      <w:r w:rsidRPr="001620DE">
        <w:rPr>
          <w:rFonts w:ascii="Times New Roman" w:hAnsi="Times New Roman" w:cs="Times New Roman"/>
          <w:sz w:val="16"/>
          <w:szCs w:val="16"/>
        </w:rPr>
        <w:t xml:space="preserve">Załącznik </w:t>
      </w:r>
      <w:r w:rsidR="001C0BDC" w:rsidRPr="001620DE">
        <w:rPr>
          <w:rFonts w:ascii="Times New Roman" w:hAnsi="Times New Roman" w:cs="Times New Roman"/>
          <w:sz w:val="16"/>
          <w:szCs w:val="16"/>
        </w:rPr>
        <w:t xml:space="preserve">Nr 1 </w:t>
      </w:r>
      <w:r w:rsidRPr="001620DE">
        <w:rPr>
          <w:rFonts w:ascii="Times New Roman" w:hAnsi="Times New Roman" w:cs="Times New Roman"/>
          <w:sz w:val="16"/>
          <w:szCs w:val="16"/>
        </w:rPr>
        <w:t xml:space="preserve">do Zarządzenia Nr </w:t>
      </w:r>
      <w:r w:rsidR="008B19D3">
        <w:rPr>
          <w:rFonts w:ascii="Times New Roman" w:hAnsi="Times New Roman" w:cs="Times New Roman"/>
          <w:sz w:val="16"/>
          <w:szCs w:val="16"/>
        </w:rPr>
        <w:t>12</w:t>
      </w:r>
      <w:r w:rsidRPr="001620DE">
        <w:rPr>
          <w:rFonts w:ascii="Times New Roman" w:hAnsi="Times New Roman" w:cs="Times New Roman"/>
          <w:sz w:val="16"/>
          <w:szCs w:val="16"/>
        </w:rPr>
        <w:t>/202</w:t>
      </w:r>
      <w:r w:rsidR="002A1C9B" w:rsidRPr="001620DE">
        <w:rPr>
          <w:rFonts w:ascii="Times New Roman" w:hAnsi="Times New Roman" w:cs="Times New Roman"/>
          <w:sz w:val="16"/>
          <w:szCs w:val="16"/>
        </w:rPr>
        <w:t>5</w:t>
      </w:r>
      <w:r w:rsidRPr="001620DE">
        <w:rPr>
          <w:rFonts w:ascii="Times New Roman" w:hAnsi="Times New Roman" w:cs="Times New Roman"/>
          <w:sz w:val="16"/>
          <w:szCs w:val="16"/>
        </w:rPr>
        <w:br/>
      </w:r>
      <w:r w:rsidR="004058F8" w:rsidRPr="001620DE">
        <w:rPr>
          <w:rFonts w:ascii="Times New Roman" w:hAnsi="Times New Roman" w:cs="Times New Roman"/>
          <w:sz w:val="16"/>
          <w:szCs w:val="16"/>
        </w:rPr>
        <w:t>Kierownika</w:t>
      </w:r>
      <w:r w:rsidRPr="001620DE">
        <w:rPr>
          <w:rFonts w:ascii="Times New Roman" w:hAnsi="Times New Roman" w:cs="Times New Roman"/>
          <w:sz w:val="16"/>
          <w:szCs w:val="16"/>
        </w:rPr>
        <w:t xml:space="preserve"> MGOPS w </w:t>
      </w:r>
      <w:r w:rsidR="004058F8" w:rsidRPr="001620DE">
        <w:rPr>
          <w:rFonts w:ascii="Times New Roman" w:hAnsi="Times New Roman" w:cs="Times New Roman"/>
          <w:sz w:val="16"/>
          <w:szCs w:val="16"/>
        </w:rPr>
        <w:t>Kleczewie</w:t>
      </w:r>
      <w:r w:rsidRPr="001620DE">
        <w:rPr>
          <w:rFonts w:ascii="Times New Roman" w:hAnsi="Times New Roman" w:cs="Times New Roman"/>
          <w:sz w:val="16"/>
          <w:szCs w:val="16"/>
        </w:rPr>
        <w:br/>
        <w:t xml:space="preserve">z dnia </w:t>
      </w:r>
      <w:r w:rsidR="004058F8" w:rsidRPr="001620DE">
        <w:rPr>
          <w:rFonts w:ascii="Times New Roman" w:hAnsi="Times New Roman" w:cs="Times New Roman"/>
          <w:sz w:val="16"/>
          <w:szCs w:val="16"/>
        </w:rPr>
        <w:t>0</w:t>
      </w:r>
      <w:r w:rsidR="00DD7A75">
        <w:rPr>
          <w:rFonts w:ascii="Times New Roman" w:hAnsi="Times New Roman" w:cs="Times New Roman"/>
          <w:sz w:val="16"/>
          <w:szCs w:val="16"/>
        </w:rPr>
        <w:t>7</w:t>
      </w:r>
      <w:r w:rsidR="009D5C5A" w:rsidRPr="001620DE">
        <w:rPr>
          <w:rFonts w:ascii="Times New Roman" w:hAnsi="Times New Roman" w:cs="Times New Roman"/>
          <w:sz w:val="16"/>
          <w:szCs w:val="16"/>
        </w:rPr>
        <w:t>.0</w:t>
      </w:r>
      <w:r w:rsidR="004058F8" w:rsidRPr="001620DE">
        <w:rPr>
          <w:rFonts w:ascii="Times New Roman" w:hAnsi="Times New Roman" w:cs="Times New Roman"/>
          <w:sz w:val="16"/>
          <w:szCs w:val="16"/>
        </w:rPr>
        <w:t>7</w:t>
      </w:r>
      <w:r w:rsidR="009D5C5A" w:rsidRPr="001620DE">
        <w:rPr>
          <w:rFonts w:ascii="Times New Roman" w:hAnsi="Times New Roman" w:cs="Times New Roman"/>
          <w:sz w:val="16"/>
          <w:szCs w:val="16"/>
        </w:rPr>
        <w:t>.</w:t>
      </w:r>
      <w:r w:rsidRPr="001620DE">
        <w:rPr>
          <w:rFonts w:ascii="Times New Roman" w:hAnsi="Times New Roman" w:cs="Times New Roman"/>
          <w:sz w:val="16"/>
          <w:szCs w:val="16"/>
        </w:rPr>
        <w:t>202</w:t>
      </w:r>
      <w:r w:rsidR="002A1C9B" w:rsidRPr="001620DE">
        <w:rPr>
          <w:rFonts w:ascii="Times New Roman" w:hAnsi="Times New Roman" w:cs="Times New Roman"/>
          <w:sz w:val="16"/>
          <w:szCs w:val="16"/>
        </w:rPr>
        <w:t>5</w:t>
      </w:r>
      <w:r w:rsidR="00DA675D" w:rsidRPr="001620DE">
        <w:rPr>
          <w:rFonts w:ascii="Times New Roman" w:hAnsi="Times New Roman" w:cs="Times New Roman"/>
          <w:sz w:val="16"/>
          <w:szCs w:val="16"/>
        </w:rPr>
        <w:t xml:space="preserve"> </w:t>
      </w:r>
      <w:r w:rsidRPr="001620DE">
        <w:rPr>
          <w:rFonts w:ascii="Times New Roman" w:hAnsi="Times New Roman" w:cs="Times New Roman"/>
          <w:sz w:val="16"/>
          <w:szCs w:val="16"/>
        </w:rPr>
        <w:t>r.</w:t>
      </w:r>
    </w:p>
    <w:p w14:paraId="15949FB0" w14:textId="77777777" w:rsidR="003A244D" w:rsidRPr="0038698B" w:rsidRDefault="003A244D" w:rsidP="003A244D">
      <w:pPr>
        <w:jc w:val="center"/>
        <w:rPr>
          <w:rFonts w:ascii="Times New Roman" w:hAnsi="Times New Roman" w:cs="Times New Roman"/>
          <w:b/>
          <w:bCs/>
        </w:rPr>
      </w:pPr>
      <w:r w:rsidRPr="0038698B">
        <w:rPr>
          <w:rFonts w:ascii="Times New Roman" w:hAnsi="Times New Roman" w:cs="Times New Roman"/>
          <w:b/>
          <w:bCs/>
        </w:rPr>
        <w:t xml:space="preserve">Regulamin </w:t>
      </w:r>
    </w:p>
    <w:p w14:paraId="2699C83E" w14:textId="39576CA2" w:rsidR="003A244D" w:rsidRPr="0038698B" w:rsidRDefault="009B5A50" w:rsidP="003A244D">
      <w:pPr>
        <w:jc w:val="center"/>
        <w:rPr>
          <w:rFonts w:ascii="Times New Roman" w:hAnsi="Times New Roman" w:cs="Times New Roman"/>
          <w:b/>
          <w:bCs/>
        </w:rPr>
      </w:pPr>
      <w:bookmarkStart w:id="0" w:name="_Hlk171411046"/>
      <w:r w:rsidRPr="0038698B">
        <w:rPr>
          <w:rFonts w:ascii="Times New Roman" w:hAnsi="Times New Roman" w:cs="Times New Roman"/>
          <w:b/>
          <w:bCs/>
        </w:rPr>
        <w:t xml:space="preserve">rekrutacji i </w:t>
      </w:r>
      <w:r w:rsidR="003A244D" w:rsidRPr="0038698B">
        <w:rPr>
          <w:rFonts w:ascii="Times New Roman" w:hAnsi="Times New Roman" w:cs="Times New Roman"/>
          <w:b/>
          <w:bCs/>
        </w:rPr>
        <w:t>udziału w</w:t>
      </w:r>
      <w:r w:rsidRPr="0038698B">
        <w:rPr>
          <w:rFonts w:ascii="Times New Roman" w:hAnsi="Times New Roman" w:cs="Times New Roman"/>
          <w:b/>
          <w:bCs/>
        </w:rPr>
        <w:t xml:space="preserve"> </w:t>
      </w:r>
      <w:r w:rsidR="003A244D" w:rsidRPr="0038698B">
        <w:rPr>
          <w:rFonts w:ascii="Times New Roman" w:hAnsi="Times New Roman" w:cs="Times New Roman"/>
          <w:b/>
          <w:bCs/>
        </w:rPr>
        <w:t>Programie „Korpus Wsparcia Seniorów” na rok 202</w:t>
      </w:r>
      <w:r w:rsidR="002A1C9B" w:rsidRPr="0038698B">
        <w:rPr>
          <w:rFonts w:ascii="Times New Roman" w:hAnsi="Times New Roman" w:cs="Times New Roman"/>
          <w:b/>
          <w:bCs/>
        </w:rPr>
        <w:t>5</w:t>
      </w:r>
      <w:r w:rsidR="003A244D" w:rsidRPr="0038698B">
        <w:rPr>
          <w:rFonts w:ascii="Times New Roman" w:hAnsi="Times New Roman" w:cs="Times New Roman"/>
          <w:b/>
          <w:bCs/>
        </w:rPr>
        <w:t xml:space="preserve"> </w:t>
      </w:r>
      <w:r w:rsidR="00874F34" w:rsidRPr="0038698B">
        <w:rPr>
          <w:rFonts w:ascii="Times New Roman" w:hAnsi="Times New Roman" w:cs="Times New Roman"/>
          <w:b/>
          <w:bCs/>
        </w:rPr>
        <w:br/>
      </w:r>
      <w:r w:rsidR="003A244D" w:rsidRPr="0038698B">
        <w:rPr>
          <w:rFonts w:ascii="Times New Roman" w:hAnsi="Times New Roman" w:cs="Times New Roman"/>
          <w:b/>
          <w:bCs/>
        </w:rPr>
        <w:t>Moduł I</w:t>
      </w:r>
      <w:r w:rsidR="00467A5B" w:rsidRPr="0038698B">
        <w:rPr>
          <w:rFonts w:ascii="Times New Roman" w:hAnsi="Times New Roman" w:cs="Times New Roman"/>
          <w:b/>
          <w:bCs/>
        </w:rPr>
        <w:t xml:space="preserve"> </w:t>
      </w:r>
      <w:bookmarkEnd w:id="0"/>
      <w:r w:rsidR="009D5C5A" w:rsidRPr="0038698B">
        <w:rPr>
          <w:rFonts w:ascii="Times New Roman" w:hAnsi="Times New Roman" w:cs="Times New Roman"/>
          <w:b/>
          <w:bCs/>
        </w:rPr>
        <w:t xml:space="preserve">w Gminie </w:t>
      </w:r>
      <w:r w:rsidR="004058F8" w:rsidRPr="0038698B">
        <w:rPr>
          <w:rFonts w:ascii="Times New Roman" w:hAnsi="Times New Roman" w:cs="Times New Roman"/>
          <w:b/>
          <w:bCs/>
        </w:rPr>
        <w:t>Kleczew</w:t>
      </w:r>
    </w:p>
    <w:p w14:paraId="325F6A0E" w14:textId="77777777" w:rsidR="00D05BCB" w:rsidRDefault="00D05BCB" w:rsidP="00D05BCB">
      <w:pPr>
        <w:spacing w:after="0"/>
        <w:rPr>
          <w:rFonts w:ascii="Times New Roman" w:hAnsi="Times New Roman" w:cs="Times New Roman"/>
          <w:b/>
          <w:bCs/>
        </w:rPr>
      </w:pPr>
    </w:p>
    <w:p w14:paraId="27F6C153" w14:textId="1EAE6E99" w:rsidR="009D5C5A" w:rsidRPr="0038698B" w:rsidRDefault="009D5C5A" w:rsidP="00D05BCB">
      <w:pPr>
        <w:spacing w:after="0"/>
        <w:rPr>
          <w:rFonts w:ascii="Times New Roman" w:hAnsi="Times New Roman" w:cs="Times New Roman"/>
          <w:b/>
          <w:bCs/>
        </w:rPr>
      </w:pPr>
      <w:r w:rsidRPr="0038698B">
        <w:rPr>
          <w:rFonts w:ascii="Times New Roman" w:hAnsi="Times New Roman" w:cs="Times New Roman"/>
          <w:b/>
          <w:bCs/>
        </w:rPr>
        <w:t>§</w:t>
      </w:r>
      <w:r w:rsidR="00D05BCB">
        <w:rPr>
          <w:rFonts w:ascii="Times New Roman" w:hAnsi="Times New Roman" w:cs="Times New Roman"/>
          <w:b/>
          <w:bCs/>
        </w:rPr>
        <w:t xml:space="preserve"> </w:t>
      </w:r>
      <w:r w:rsidRPr="0038698B">
        <w:rPr>
          <w:rFonts w:ascii="Times New Roman" w:hAnsi="Times New Roman" w:cs="Times New Roman"/>
          <w:b/>
          <w:bCs/>
        </w:rPr>
        <w:t>1</w:t>
      </w:r>
      <w:r w:rsidR="00D05BCB">
        <w:rPr>
          <w:rFonts w:ascii="Times New Roman" w:hAnsi="Times New Roman" w:cs="Times New Roman"/>
          <w:b/>
          <w:bCs/>
        </w:rPr>
        <w:t>.</w:t>
      </w:r>
      <w:r w:rsidRPr="0038698B">
        <w:rPr>
          <w:rFonts w:ascii="Times New Roman" w:hAnsi="Times New Roman" w:cs="Times New Roman"/>
          <w:b/>
          <w:bCs/>
        </w:rPr>
        <w:t xml:space="preserve"> Postanowienia ogólne</w:t>
      </w:r>
    </w:p>
    <w:p w14:paraId="4179186B" w14:textId="77777777" w:rsidR="00572587" w:rsidRPr="0038698B" w:rsidRDefault="00572587" w:rsidP="006D31DD">
      <w:pPr>
        <w:spacing w:after="0"/>
        <w:jc w:val="both"/>
        <w:rPr>
          <w:rFonts w:ascii="Times New Roman" w:hAnsi="Times New Roman" w:cs="Times New Roman"/>
          <w:b/>
          <w:bCs/>
        </w:rPr>
      </w:pPr>
    </w:p>
    <w:p w14:paraId="02448F80" w14:textId="53DB896B" w:rsidR="003A1C3E" w:rsidRPr="00D05BCB" w:rsidRDefault="00572587" w:rsidP="00D05BCB">
      <w:pPr>
        <w:tabs>
          <w:tab w:val="left" w:pos="426"/>
        </w:tabs>
        <w:ind w:right="-709"/>
        <w:jc w:val="both"/>
        <w:rPr>
          <w:rFonts w:ascii="Times New Roman" w:hAnsi="Times New Roman" w:cs="Times New Roman"/>
        </w:rPr>
      </w:pPr>
      <w:r w:rsidRPr="00D05BCB">
        <w:rPr>
          <w:rFonts w:ascii="Times New Roman" w:hAnsi="Times New Roman" w:cs="Times New Roman"/>
        </w:rPr>
        <w:t xml:space="preserve">1. </w:t>
      </w:r>
      <w:r w:rsidR="003A244D" w:rsidRPr="00D05BCB">
        <w:rPr>
          <w:rFonts w:ascii="Times New Roman" w:hAnsi="Times New Roman" w:cs="Times New Roman"/>
        </w:rPr>
        <w:t>Program Ministerstwa Rodziny, Pracy i Polityki Społecznej pn. „Korpus Wsparcia Seniorów” na rok 202</w:t>
      </w:r>
      <w:r w:rsidR="002A1C9B" w:rsidRPr="00D05BCB">
        <w:rPr>
          <w:rFonts w:ascii="Times New Roman" w:hAnsi="Times New Roman" w:cs="Times New Roman"/>
        </w:rPr>
        <w:t>5</w:t>
      </w:r>
      <w:r w:rsidR="00874F34" w:rsidRPr="00D05BCB">
        <w:rPr>
          <w:rFonts w:ascii="Times New Roman" w:hAnsi="Times New Roman" w:cs="Times New Roman"/>
        </w:rPr>
        <w:t>, zwany dalej „</w:t>
      </w:r>
      <w:r w:rsidR="00D44A33" w:rsidRPr="00D05BCB">
        <w:rPr>
          <w:rFonts w:ascii="Times New Roman" w:hAnsi="Times New Roman" w:cs="Times New Roman"/>
        </w:rPr>
        <w:t>P</w:t>
      </w:r>
      <w:r w:rsidR="00874F34" w:rsidRPr="00D05BCB">
        <w:rPr>
          <w:rFonts w:ascii="Times New Roman" w:hAnsi="Times New Roman" w:cs="Times New Roman"/>
        </w:rPr>
        <w:t>rogramem”,</w:t>
      </w:r>
      <w:r w:rsidR="003A244D" w:rsidRPr="00D05BCB">
        <w:rPr>
          <w:rFonts w:ascii="Times New Roman" w:hAnsi="Times New Roman" w:cs="Times New Roman"/>
        </w:rPr>
        <w:t xml:space="preserve"> finansowany</w:t>
      </w:r>
      <w:r w:rsidR="00945776" w:rsidRPr="00D05BCB">
        <w:rPr>
          <w:rFonts w:ascii="Times New Roman" w:hAnsi="Times New Roman" w:cs="Times New Roman"/>
        </w:rPr>
        <w:t xml:space="preserve">m </w:t>
      </w:r>
      <w:r w:rsidR="003A244D" w:rsidRPr="00D05BCB">
        <w:rPr>
          <w:rFonts w:ascii="Times New Roman" w:hAnsi="Times New Roman" w:cs="Times New Roman"/>
        </w:rPr>
        <w:t xml:space="preserve">ze środków pochodzących z dotacji celowej budżetu państwa </w:t>
      </w:r>
      <w:r w:rsidR="00720175" w:rsidRPr="00D05BCB">
        <w:rPr>
          <w:rFonts w:ascii="Times New Roman" w:hAnsi="Times New Roman" w:cs="Times New Roman"/>
        </w:rPr>
        <w:t xml:space="preserve">                            </w:t>
      </w:r>
      <w:r w:rsidR="003A244D" w:rsidRPr="00D05BCB">
        <w:rPr>
          <w:rFonts w:ascii="Times New Roman" w:hAnsi="Times New Roman" w:cs="Times New Roman"/>
        </w:rPr>
        <w:t>w zakresie realizacji przez gmin</w:t>
      </w:r>
      <w:r w:rsidR="009D5C5A" w:rsidRPr="00D05BCB">
        <w:rPr>
          <w:rFonts w:ascii="Times New Roman" w:hAnsi="Times New Roman" w:cs="Times New Roman"/>
        </w:rPr>
        <w:t>ę</w:t>
      </w:r>
      <w:r w:rsidR="003A244D" w:rsidRPr="00D05BCB">
        <w:rPr>
          <w:rFonts w:ascii="Times New Roman" w:hAnsi="Times New Roman" w:cs="Times New Roman"/>
        </w:rPr>
        <w:t xml:space="preserve"> zadania własnego, określonego w art. 1</w:t>
      </w:r>
      <w:r w:rsidR="00F75EA7" w:rsidRPr="00D05BCB">
        <w:rPr>
          <w:rFonts w:ascii="Times New Roman" w:hAnsi="Times New Roman" w:cs="Times New Roman"/>
        </w:rPr>
        <w:t xml:space="preserve">7 </w:t>
      </w:r>
      <w:r w:rsidR="003A244D" w:rsidRPr="00D05BCB">
        <w:rPr>
          <w:rFonts w:ascii="Times New Roman" w:hAnsi="Times New Roman" w:cs="Times New Roman"/>
        </w:rPr>
        <w:t>ust. 2 pkt 4 ustawy z dnia 12 marca 2004</w:t>
      </w:r>
      <w:r w:rsidR="00883376" w:rsidRPr="00D05BCB">
        <w:rPr>
          <w:rFonts w:ascii="Times New Roman" w:hAnsi="Times New Roman" w:cs="Times New Roman"/>
        </w:rPr>
        <w:t xml:space="preserve"> </w:t>
      </w:r>
      <w:r w:rsidR="003A244D" w:rsidRPr="00D05BCB">
        <w:rPr>
          <w:rFonts w:ascii="Times New Roman" w:hAnsi="Times New Roman" w:cs="Times New Roman"/>
        </w:rPr>
        <w:t>r.</w:t>
      </w:r>
      <w:r w:rsidR="00773F95" w:rsidRPr="00D05BCB">
        <w:rPr>
          <w:rFonts w:ascii="Times New Roman" w:hAnsi="Times New Roman" w:cs="Times New Roman"/>
        </w:rPr>
        <w:t xml:space="preserve"> </w:t>
      </w:r>
      <w:r w:rsidR="003A244D" w:rsidRPr="00D05BCB">
        <w:rPr>
          <w:rFonts w:ascii="Times New Roman" w:hAnsi="Times New Roman" w:cs="Times New Roman"/>
        </w:rPr>
        <w:t>o pomocy społecznej (</w:t>
      </w:r>
      <w:r w:rsidR="00945776" w:rsidRPr="00D05BCB">
        <w:rPr>
          <w:rFonts w:ascii="Times New Roman" w:hAnsi="Times New Roman" w:cs="Times New Roman"/>
        </w:rPr>
        <w:t>Dz.U.</w:t>
      </w:r>
      <w:r w:rsidR="00632955" w:rsidRPr="00D05BCB">
        <w:rPr>
          <w:rFonts w:ascii="Times New Roman" w:hAnsi="Times New Roman" w:cs="Times New Roman"/>
        </w:rPr>
        <w:t xml:space="preserve"> z </w:t>
      </w:r>
      <w:r w:rsidR="00945776" w:rsidRPr="00D05BCB">
        <w:rPr>
          <w:rFonts w:ascii="Times New Roman" w:hAnsi="Times New Roman" w:cs="Times New Roman"/>
        </w:rPr>
        <w:t>2024</w:t>
      </w:r>
      <w:r w:rsidR="00632955" w:rsidRPr="00D05BCB">
        <w:rPr>
          <w:rFonts w:ascii="Times New Roman" w:hAnsi="Times New Roman" w:cs="Times New Roman"/>
        </w:rPr>
        <w:t xml:space="preserve"> r</w:t>
      </w:r>
      <w:r w:rsidR="00945776" w:rsidRPr="00D05BCB">
        <w:rPr>
          <w:rFonts w:ascii="Times New Roman" w:hAnsi="Times New Roman" w:cs="Times New Roman"/>
        </w:rPr>
        <w:t>.</w:t>
      </w:r>
      <w:r w:rsidR="00632955" w:rsidRPr="00D05BCB">
        <w:rPr>
          <w:rFonts w:ascii="Times New Roman" w:hAnsi="Times New Roman" w:cs="Times New Roman"/>
        </w:rPr>
        <w:t xml:space="preserve"> poz. </w:t>
      </w:r>
      <w:r w:rsidR="00945776" w:rsidRPr="00D05BCB">
        <w:rPr>
          <w:rFonts w:ascii="Times New Roman" w:hAnsi="Times New Roman" w:cs="Times New Roman"/>
        </w:rPr>
        <w:t xml:space="preserve">1283 </w:t>
      </w:r>
      <w:r w:rsidR="003A244D" w:rsidRPr="00D05BCB">
        <w:rPr>
          <w:rFonts w:ascii="Times New Roman" w:hAnsi="Times New Roman" w:cs="Times New Roman"/>
        </w:rPr>
        <w:t>z</w:t>
      </w:r>
      <w:r w:rsidR="009D5C5A" w:rsidRPr="00D05BCB">
        <w:rPr>
          <w:rFonts w:ascii="Times New Roman" w:hAnsi="Times New Roman" w:cs="Times New Roman"/>
        </w:rPr>
        <w:t xml:space="preserve"> </w:t>
      </w:r>
      <w:proofErr w:type="spellStart"/>
      <w:r w:rsidR="009D5C5A" w:rsidRPr="00D05BCB">
        <w:rPr>
          <w:rFonts w:ascii="Times New Roman" w:hAnsi="Times New Roman" w:cs="Times New Roman"/>
        </w:rPr>
        <w:t>późn</w:t>
      </w:r>
      <w:proofErr w:type="spellEnd"/>
      <w:r w:rsidR="009D5C5A" w:rsidRPr="00D05BCB">
        <w:rPr>
          <w:rFonts w:ascii="Times New Roman" w:hAnsi="Times New Roman" w:cs="Times New Roman"/>
        </w:rPr>
        <w:t>.</w:t>
      </w:r>
      <w:r w:rsidR="00883376" w:rsidRPr="00D05BCB">
        <w:rPr>
          <w:rFonts w:ascii="Times New Roman" w:hAnsi="Times New Roman" w:cs="Times New Roman"/>
        </w:rPr>
        <w:t xml:space="preserve"> </w:t>
      </w:r>
      <w:r w:rsidR="003A244D" w:rsidRPr="00D05BCB">
        <w:rPr>
          <w:rFonts w:ascii="Times New Roman" w:hAnsi="Times New Roman" w:cs="Times New Roman"/>
        </w:rPr>
        <w:t>zm.).</w:t>
      </w:r>
      <w:r w:rsidR="003A1C3E" w:rsidRPr="00D05BCB">
        <w:rPr>
          <w:rFonts w:ascii="Times New Roman" w:hAnsi="Times New Roman" w:cs="Times New Roman"/>
        </w:rPr>
        <w:tab/>
      </w:r>
    </w:p>
    <w:p w14:paraId="6EBE090C" w14:textId="46DA3D74" w:rsidR="003A1C3E" w:rsidRPr="00D05BCB" w:rsidRDefault="00945776" w:rsidP="00D05BCB">
      <w:pPr>
        <w:tabs>
          <w:tab w:val="left" w:pos="426"/>
        </w:tabs>
        <w:ind w:right="-709"/>
        <w:jc w:val="both"/>
        <w:rPr>
          <w:rFonts w:ascii="Times New Roman" w:hAnsi="Times New Roman" w:cs="Times New Roman"/>
        </w:rPr>
      </w:pPr>
      <w:r w:rsidRPr="00D05BCB">
        <w:rPr>
          <w:rFonts w:ascii="Times New Roman" w:hAnsi="Times New Roman" w:cs="Times New Roman"/>
        </w:rPr>
        <w:br/>
      </w:r>
      <w:r w:rsidR="00572587" w:rsidRPr="00D05BCB">
        <w:rPr>
          <w:rFonts w:ascii="Times New Roman" w:hAnsi="Times New Roman" w:cs="Times New Roman"/>
        </w:rPr>
        <w:t xml:space="preserve">2. </w:t>
      </w:r>
      <w:r w:rsidR="009D5C5A" w:rsidRPr="00D05BCB">
        <w:rPr>
          <w:rFonts w:ascii="Times New Roman" w:hAnsi="Times New Roman" w:cs="Times New Roman"/>
        </w:rPr>
        <w:t>R</w:t>
      </w:r>
      <w:r w:rsidR="003A244D" w:rsidRPr="00D05BCB">
        <w:rPr>
          <w:rFonts w:ascii="Times New Roman" w:hAnsi="Times New Roman" w:cs="Times New Roman"/>
        </w:rPr>
        <w:t>ealizac</w:t>
      </w:r>
      <w:r w:rsidR="009D5C5A" w:rsidRPr="00D05BCB">
        <w:rPr>
          <w:rFonts w:ascii="Times New Roman" w:hAnsi="Times New Roman" w:cs="Times New Roman"/>
        </w:rPr>
        <w:t>ja</w:t>
      </w:r>
      <w:r w:rsidR="003A244D" w:rsidRPr="00D05BCB">
        <w:rPr>
          <w:rFonts w:ascii="Times New Roman" w:hAnsi="Times New Roman" w:cs="Times New Roman"/>
        </w:rPr>
        <w:t xml:space="preserve"> </w:t>
      </w:r>
      <w:r w:rsidR="009D5C5A" w:rsidRPr="00D05BCB">
        <w:rPr>
          <w:rFonts w:ascii="Times New Roman" w:hAnsi="Times New Roman" w:cs="Times New Roman"/>
        </w:rPr>
        <w:t>P</w:t>
      </w:r>
      <w:r w:rsidR="00874F34" w:rsidRPr="00D05BCB">
        <w:rPr>
          <w:rFonts w:ascii="Times New Roman" w:hAnsi="Times New Roman" w:cs="Times New Roman"/>
        </w:rPr>
        <w:t>rogramu</w:t>
      </w:r>
      <w:r w:rsidR="003A244D" w:rsidRPr="00D05BCB">
        <w:rPr>
          <w:rFonts w:ascii="Times New Roman" w:hAnsi="Times New Roman" w:cs="Times New Roman"/>
        </w:rPr>
        <w:t xml:space="preserve"> </w:t>
      </w:r>
      <w:r w:rsidR="009D5C5A" w:rsidRPr="00D05BCB">
        <w:rPr>
          <w:rFonts w:ascii="Times New Roman" w:hAnsi="Times New Roman" w:cs="Times New Roman"/>
        </w:rPr>
        <w:t>zgodnie z</w:t>
      </w:r>
      <w:r w:rsidR="004058F8" w:rsidRPr="00D05BCB">
        <w:rPr>
          <w:rFonts w:ascii="Times New Roman" w:hAnsi="Times New Roman" w:cs="Times New Roman"/>
        </w:rPr>
        <w:t xml:space="preserve"> uchwał</w:t>
      </w:r>
      <w:r w:rsidR="00DD7A75">
        <w:rPr>
          <w:rFonts w:ascii="Times New Roman" w:hAnsi="Times New Roman" w:cs="Times New Roman"/>
        </w:rPr>
        <w:t>ą</w:t>
      </w:r>
      <w:r w:rsidR="004058F8" w:rsidRPr="00D05BCB">
        <w:rPr>
          <w:rFonts w:ascii="Times New Roman" w:hAnsi="Times New Roman" w:cs="Times New Roman"/>
        </w:rPr>
        <w:t xml:space="preserve"> Rady Miejskiej w Kleczewie z dnia 30 stycznia 2024 r. </w:t>
      </w:r>
      <w:r w:rsidR="00DD7A75">
        <w:rPr>
          <w:rFonts w:ascii="Times New Roman" w:hAnsi="Times New Roman" w:cs="Times New Roman"/>
        </w:rPr>
        <w:t xml:space="preserve">                                        </w:t>
      </w:r>
      <w:r w:rsidR="00DD7A75" w:rsidRPr="00D05BCB">
        <w:rPr>
          <w:rFonts w:ascii="Times New Roman" w:hAnsi="Times New Roman" w:cs="Times New Roman"/>
        </w:rPr>
        <w:t xml:space="preserve">nr LXXXVIII/681/2024 </w:t>
      </w:r>
      <w:r w:rsidR="004058F8" w:rsidRPr="00D05BCB">
        <w:rPr>
          <w:rFonts w:ascii="Times New Roman" w:hAnsi="Times New Roman" w:cs="Times New Roman"/>
        </w:rPr>
        <w:t>w sprawie szczegółowych warunków przyznawania i odpłatności za usługi opiekuńcze, usługi opiekuńcze w formie pomocy sąsiedzkiej, specjalistyczne usługi opiekuńcze, z wyłączeniem specjalistycznych usług opiekuńczych dla osób z zaburzeniami psychicznymi, oraz szczegółowych warunków częściowego lub całkowitego zwolnienia z opłat, jak również trybu ich (Dz.</w:t>
      </w:r>
      <w:r w:rsidR="00632955" w:rsidRPr="00D05BCB">
        <w:rPr>
          <w:rFonts w:ascii="Times New Roman" w:hAnsi="Times New Roman" w:cs="Times New Roman"/>
        </w:rPr>
        <w:t xml:space="preserve"> </w:t>
      </w:r>
      <w:r w:rsidR="004058F8" w:rsidRPr="00D05BCB">
        <w:rPr>
          <w:rFonts w:ascii="Times New Roman" w:hAnsi="Times New Roman" w:cs="Times New Roman"/>
        </w:rPr>
        <w:t>Urz.</w:t>
      </w:r>
      <w:r w:rsidR="00632955" w:rsidRPr="00D05BCB">
        <w:rPr>
          <w:rFonts w:ascii="Times New Roman" w:hAnsi="Times New Roman" w:cs="Times New Roman"/>
        </w:rPr>
        <w:t xml:space="preserve"> </w:t>
      </w:r>
      <w:r w:rsidR="004058F8" w:rsidRPr="00D05BCB">
        <w:rPr>
          <w:rFonts w:ascii="Times New Roman" w:hAnsi="Times New Roman" w:cs="Times New Roman"/>
        </w:rPr>
        <w:t>Woj. 2024.1532)</w:t>
      </w:r>
      <w:r w:rsidR="003A1C3E" w:rsidRPr="00D05BCB">
        <w:rPr>
          <w:rFonts w:ascii="Times New Roman" w:hAnsi="Times New Roman" w:cs="Times New Roman"/>
        </w:rPr>
        <w:t>.</w:t>
      </w:r>
    </w:p>
    <w:p w14:paraId="1DFF6CB8" w14:textId="77777777" w:rsidR="00C819AC" w:rsidRPr="00D05BCB" w:rsidRDefault="003A244D" w:rsidP="00D05BCB">
      <w:pPr>
        <w:tabs>
          <w:tab w:val="left" w:pos="426"/>
        </w:tabs>
        <w:ind w:right="-709"/>
        <w:jc w:val="both"/>
        <w:rPr>
          <w:rFonts w:ascii="Times New Roman" w:hAnsi="Times New Roman" w:cs="Times New Roman"/>
        </w:rPr>
      </w:pPr>
      <w:r w:rsidRPr="00D05BCB">
        <w:rPr>
          <w:rFonts w:ascii="Times New Roman" w:hAnsi="Times New Roman" w:cs="Times New Roman"/>
        </w:rPr>
        <w:t xml:space="preserve"> </w:t>
      </w:r>
      <w:r w:rsidR="00945776" w:rsidRPr="00D05BCB">
        <w:rPr>
          <w:rFonts w:ascii="Times New Roman" w:hAnsi="Times New Roman" w:cs="Times New Roman"/>
        </w:rPr>
        <w:br/>
      </w:r>
      <w:r w:rsidR="00572587" w:rsidRPr="00D05BCB">
        <w:rPr>
          <w:rFonts w:ascii="Times New Roman" w:hAnsi="Times New Roman" w:cs="Times New Roman"/>
        </w:rPr>
        <w:t xml:space="preserve">3. </w:t>
      </w:r>
      <w:r w:rsidRPr="00D05BCB">
        <w:rPr>
          <w:rFonts w:ascii="Times New Roman" w:hAnsi="Times New Roman" w:cs="Times New Roman"/>
        </w:rPr>
        <w:t xml:space="preserve">W ramach </w:t>
      </w:r>
      <w:r w:rsidR="00D44A33" w:rsidRPr="00D05BCB">
        <w:rPr>
          <w:rFonts w:ascii="Times New Roman" w:hAnsi="Times New Roman" w:cs="Times New Roman"/>
        </w:rPr>
        <w:t>P</w:t>
      </w:r>
      <w:r w:rsidRPr="00D05BCB">
        <w:rPr>
          <w:rFonts w:ascii="Times New Roman" w:hAnsi="Times New Roman" w:cs="Times New Roman"/>
        </w:rPr>
        <w:t>rogramu w roku 202</w:t>
      </w:r>
      <w:r w:rsidR="002A1C9B" w:rsidRPr="00D05BCB">
        <w:rPr>
          <w:rFonts w:ascii="Times New Roman" w:hAnsi="Times New Roman" w:cs="Times New Roman"/>
        </w:rPr>
        <w:t>5</w:t>
      </w:r>
      <w:r w:rsidRPr="00D05BCB">
        <w:rPr>
          <w:rFonts w:ascii="Times New Roman" w:hAnsi="Times New Roman" w:cs="Times New Roman"/>
        </w:rPr>
        <w:t xml:space="preserve"> realizowane będą działania w ramach Modułu I</w:t>
      </w:r>
      <w:r w:rsidR="000B566B" w:rsidRPr="00D05BCB">
        <w:rPr>
          <w:rFonts w:ascii="Times New Roman" w:hAnsi="Times New Roman" w:cs="Times New Roman"/>
        </w:rPr>
        <w:t xml:space="preserve"> </w:t>
      </w:r>
      <w:r w:rsidRPr="00D05BCB">
        <w:rPr>
          <w:rFonts w:ascii="Times New Roman" w:hAnsi="Times New Roman" w:cs="Times New Roman"/>
        </w:rPr>
        <w:t xml:space="preserve">- usługi opiekuńcze </w:t>
      </w:r>
      <w:r w:rsidR="003A1C3E" w:rsidRPr="00D05BCB">
        <w:rPr>
          <w:rFonts w:ascii="Times New Roman" w:hAnsi="Times New Roman" w:cs="Times New Roman"/>
        </w:rPr>
        <w:t xml:space="preserve">                                   </w:t>
      </w:r>
      <w:r w:rsidRPr="00D05BCB">
        <w:rPr>
          <w:rFonts w:ascii="Times New Roman" w:hAnsi="Times New Roman" w:cs="Times New Roman"/>
        </w:rPr>
        <w:t xml:space="preserve">w formie usług sąsiedzkich </w:t>
      </w:r>
      <w:r w:rsidR="00D44A33" w:rsidRPr="00D05BCB">
        <w:rPr>
          <w:rFonts w:ascii="Times New Roman" w:hAnsi="Times New Roman" w:cs="Times New Roman"/>
        </w:rPr>
        <w:t xml:space="preserve">dla </w:t>
      </w:r>
      <w:r w:rsidRPr="00D05BCB">
        <w:rPr>
          <w:rFonts w:ascii="Times New Roman" w:hAnsi="Times New Roman" w:cs="Times New Roman"/>
        </w:rPr>
        <w:t>senior</w:t>
      </w:r>
      <w:r w:rsidR="00D44A33" w:rsidRPr="00D05BCB">
        <w:rPr>
          <w:rFonts w:ascii="Times New Roman" w:hAnsi="Times New Roman" w:cs="Times New Roman"/>
        </w:rPr>
        <w:t>ów</w:t>
      </w:r>
      <w:r w:rsidRPr="00D05BCB">
        <w:rPr>
          <w:rFonts w:ascii="Times New Roman" w:hAnsi="Times New Roman" w:cs="Times New Roman"/>
        </w:rPr>
        <w:t xml:space="preserve"> w wieku 60 lat i więcej</w:t>
      </w:r>
      <w:r w:rsidR="007A7000" w:rsidRPr="00D05BCB">
        <w:rPr>
          <w:rFonts w:ascii="Times New Roman" w:hAnsi="Times New Roman" w:cs="Times New Roman"/>
        </w:rPr>
        <w:t xml:space="preserve"> z Gminy </w:t>
      </w:r>
      <w:r w:rsidR="003A1C3E" w:rsidRPr="00D05BCB">
        <w:rPr>
          <w:rFonts w:ascii="Times New Roman" w:hAnsi="Times New Roman" w:cs="Times New Roman"/>
        </w:rPr>
        <w:t>Kleczew</w:t>
      </w:r>
      <w:r w:rsidR="007A7000" w:rsidRPr="00D05BCB">
        <w:rPr>
          <w:rFonts w:ascii="Times New Roman" w:hAnsi="Times New Roman" w:cs="Times New Roman"/>
        </w:rPr>
        <w:t>.</w:t>
      </w:r>
    </w:p>
    <w:p w14:paraId="28468B60" w14:textId="481F9E41" w:rsidR="00C819AC" w:rsidRPr="00D05BCB" w:rsidRDefault="00945776" w:rsidP="00D05BCB">
      <w:pPr>
        <w:tabs>
          <w:tab w:val="left" w:pos="426"/>
        </w:tabs>
        <w:ind w:right="-709"/>
        <w:jc w:val="both"/>
        <w:rPr>
          <w:rFonts w:ascii="Times New Roman" w:hAnsi="Times New Roman" w:cs="Times New Roman"/>
        </w:rPr>
      </w:pPr>
      <w:r w:rsidRPr="00D05BCB">
        <w:rPr>
          <w:rFonts w:ascii="Times New Roman" w:hAnsi="Times New Roman" w:cs="Times New Roman"/>
        </w:rPr>
        <w:br/>
      </w:r>
      <w:r w:rsidR="007A7000" w:rsidRPr="00D05BCB">
        <w:rPr>
          <w:rFonts w:ascii="Times New Roman" w:hAnsi="Times New Roman" w:cs="Times New Roman"/>
        </w:rPr>
        <w:t xml:space="preserve">4. Celem </w:t>
      </w:r>
      <w:r w:rsidR="00572587" w:rsidRPr="00D05BCB">
        <w:rPr>
          <w:rFonts w:ascii="Times New Roman" w:hAnsi="Times New Roman" w:cs="Times New Roman"/>
        </w:rPr>
        <w:t>P</w:t>
      </w:r>
      <w:r w:rsidR="007A7000" w:rsidRPr="00D05BCB">
        <w:rPr>
          <w:rFonts w:ascii="Times New Roman" w:hAnsi="Times New Roman" w:cs="Times New Roman"/>
        </w:rPr>
        <w:t>rogr</w:t>
      </w:r>
      <w:r w:rsidR="00572587" w:rsidRPr="00D05BCB">
        <w:rPr>
          <w:rFonts w:ascii="Times New Roman" w:hAnsi="Times New Roman" w:cs="Times New Roman"/>
        </w:rPr>
        <w:t>a</w:t>
      </w:r>
      <w:r w:rsidR="007A7000" w:rsidRPr="00D05BCB">
        <w:rPr>
          <w:rFonts w:ascii="Times New Roman" w:hAnsi="Times New Roman" w:cs="Times New Roman"/>
        </w:rPr>
        <w:t xml:space="preserve">mu jest poprawa poczucia bezpieczeństwa oraz możliwości </w:t>
      </w:r>
      <w:r w:rsidR="007A7000" w:rsidRPr="00D05BCB">
        <w:rPr>
          <w:rFonts w:ascii="Times New Roman" w:hAnsi="Times New Roman" w:cs="Times New Roman"/>
          <w:noProof/>
        </w:rPr>
        <w:drawing>
          <wp:inline distT="0" distB="0" distL="0" distR="0" wp14:anchorId="452B15CB" wp14:editId="20EFE47D">
            <wp:extent cx="3048" cy="18290"/>
            <wp:effectExtent l="0" t="0" r="0" b="0"/>
            <wp:docPr id="26759" name="Picture 26759"/>
            <wp:cNvGraphicFramePr/>
            <a:graphic xmlns:a="http://schemas.openxmlformats.org/drawingml/2006/main">
              <a:graphicData uri="http://schemas.openxmlformats.org/drawingml/2006/picture">
                <pic:pic xmlns:pic="http://schemas.openxmlformats.org/drawingml/2006/picture">
                  <pic:nvPicPr>
                    <pic:cNvPr id="26759" name="Picture 26759"/>
                    <pic:cNvPicPr/>
                  </pic:nvPicPr>
                  <pic:blipFill>
                    <a:blip r:embed="rId8"/>
                    <a:stretch>
                      <a:fillRect/>
                    </a:stretch>
                  </pic:blipFill>
                  <pic:spPr>
                    <a:xfrm>
                      <a:off x="0" y="0"/>
                      <a:ext cx="3048" cy="18290"/>
                    </a:xfrm>
                    <a:prstGeom prst="rect">
                      <a:avLst/>
                    </a:prstGeom>
                  </pic:spPr>
                </pic:pic>
              </a:graphicData>
            </a:graphic>
          </wp:inline>
        </w:drawing>
      </w:r>
      <w:r w:rsidR="007A7000" w:rsidRPr="00D05BCB">
        <w:rPr>
          <w:rFonts w:ascii="Times New Roman" w:hAnsi="Times New Roman" w:cs="Times New Roman"/>
        </w:rPr>
        <w:t xml:space="preserve">samodzielnego funkcjonowania </w:t>
      </w:r>
      <w:r w:rsidR="00A84D76" w:rsidRPr="00D05BCB">
        <w:rPr>
          <w:rFonts w:ascii="Times New Roman" w:hAnsi="Times New Roman" w:cs="Times New Roman"/>
        </w:rPr>
        <w:t xml:space="preserve">                      </w:t>
      </w:r>
      <w:r w:rsidR="007A7000" w:rsidRPr="00D05BCB">
        <w:rPr>
          <w:rFonts w:ascii="Times New Roman" w:hAnsi="Times New Roman" w:cs="Times New Roman"/>
        </w:rPr>
        <w:t>w miejscu zamieszkania osób, które mają z tym problem ze względu na</w:t>
      </w:r>
      <w:r w:rsidR="00C2321B" w:rsidRPr="00D05BCB">
        <w:rPr>
          <w:rFonts w:ascii="Times New Roman" w:hAnsi="Times New Roman" w:cs="Times New Roman"/>
        </w:rPr>
        <w:t xml:space="preserve"> </w:t>
      </w:r>
      <w:r w:rsidR="007A7000" w:rsidRPr="00D05BCB">
        <w:rPr>
          <w:rFonts w:ascii="Times New Roman" w:hAnsi="Times New Roman" w:cs="Times New Roman"/>
        </w:rPr>
        <w:t>stan zdrowia, prowadzący samodzielne gospodarstwa domowe lub mieszkający z osobami bliskimi, które nie są w stanie zapewnić im wystarczającego wsparcia, poprzez dostęp do usług sąsiedzkich.</w:t>
      </w:r>
    </w:p>
    <w:p w14:paraId="65B84704" w14:textId="77777777" w:rsidR="00C819AC" w:rsidRPr="00D05BCB" w:rsidRDefault="00945776" w:rsidP="00D05BCB">
      <w:pPr>
        <w:tabs>
          <w:tab w:val="left" w:pos="426"/>
        </w:tabs>
        <w:ind w:right="-709"/>
        <w:jc w:val="both"/>
        <w:rPr>
          <w:rFonts w:ascii="Times New Roman" w:hAnsi="Times New Roman" w:cs="Times New Roman"/>
        </w:rPr>
      </w:pPr>
      <w:r w:rsidRPr="00D05BCB">
        <w:rPr>
          <w:rFonts w:ascii="Times New Roman" w:hAnsi="Times New Roman" w:cs="Times New Roman"/>
        </w:rPr>
        <w:br/>
      </w:r>
      <w:r w:rsidR="007A7000" w:rsidRPr="00D05BCB">
        <w:rPr>
          <w:rFonts w:ascii="Times New Roman" w:hAnsi="Times New Roman" w:cs="Times New Roman"/>
        </w:rPr>
        <w:t>5. Program finansowany jest ze środków pochodzących z dotacji celowej budżetu państwa. Udział środków własnych gminy wynosi nie mniej niż 20% przewidywanych kosztów całkowitych realizacji zadania.</w:t>
      </w:r>
    </w:p>
    <w:p w14:paraId="53DF359F" w14:textId="17C502CF" w:rsidR="00C819AC" w:rsidRPr="00D05BCB" w:rsidRDefault="00945776" w:rsidP="00D05BCB">
      <w:pPr>
        <w:tabs>
          <w:tab w:val="left" w:pos="426"/>
        </w:tabs>
        <w:ind w:right="-709"/>
        <w:jc w:val="both"/>
        <w:rPr>
          <w:rFonts w:ascii="Times New Roman" w:hAnsi="Times New Roman" w:cs="Times New Roman"/>
        </w:rPr>
      </w:pPr>
      <w:r w:rsidRPr="00D05BCB">
        <w:rPr>
          <w:rFonts w:ascii="Times New Roman" w:hAnsi="Times New Roman" w:cs="Times New Roman"/>
        </w:rPr>
        <w:br/>
      </w:r>
      <w:r w:rsidR="007A7000" w:rsidRPr="00D05BCB">
        <w:rPr>
          <w:rFonts w:ascii="Times New Roman" w:hAnsi="Times New Roman" w:cs="Times New Roman"/>
        </w:rPr>
        <w:t>6. Program realizowany jest w 2025</w:t>
      </w:r>
      <w:r w:rsidR="00632955" w:rsidRPr="00D05BCB">
        <w:rPr>
          <w:rFonts w:ascii="Times New Roman" w:hAnsi="Times New Roman" w:cs="Times New Roman"/>
        </w:rPr>
        <w:t xml:space="preserve"> r. </w:t>
      </w:r>
      <w:r w:rsidR="007A7000" w:rsidRPr="00D05BCB">
        <w:rPr>
          <w:rFonts w:ascii="Times New Roman" w:hAnsi="Times New Roman" w:cs="Times New Roman"/>
        </w:rPr>
        <w:t xml:space="preserve"> nie dłużej niż do dnia 31 grudnia 2025 r.</w:t>
      </w:r>
    </w:p>
    <w:p w14:paraId="49075295" w14:textId="77777777" w:rsidR="00585A86" w:rsidRPr="00D05BCB" w:rsidRDefault="00945776" w:rsidP="00D05BCB">
      <w:pPr>
        <w:tabs>
          <w:tab w:val="left" w:pos="426"/>
        </w:tabs>
        <w:ind w:right="-709"/>
        <w:jc w:val="both"/>
        <w:rPr>
          <w:rFonts w:ascii="Times New Roman" w:hAnsi="Times New Roman" w:cs="Times New Roman"/>
        </w:rPr>
      </w:pPr>
      <w:r w:rsidRPr="00D05BCB">
        <w:rPr>
          <w:rFonts w:ascii="Times New Roman" w:hAnsi="Times New Roman" w:cs="Times New Roman"/>
        </w:rPr>
        <w:br/>
      </w:r>
      <w:r w:rsidR="007A7000" w:rsidRPr="00D05BCB">
        <w:rPr>
          <w:rFonts w:ascii="Times New Roman" w:hAnsi="Times New Roman" w:cs="Times New Roman"/>
        </w:rPr>
        <w:t xml:space="preserve">7. Realizacją Programu zajmuje się Miejsko - Gminny Ośrodek Pomocy Społecznej w </w:t>
      </w:r>
      <w:r w:rsidR="00C75B79" w:rsidRPr="00D05BCB">
        <w:rPr>
          <w:rFonts w:ascii="Times New Roman" w:hAnsi="Times New Roman" w:cs="Times New Roman"/>
        </w:rPr>
        <w:t>Kleczewie</w:t>
      </w:r>
      <w:r w:rsidR="007A7000" w:rsidRPr="00D05BCB">
        <w:rPr>
          <w:rFonts w:ascii="Times New Roman" w:hAnsi="Times New Roman" w:cs="Times New Roman"/>
        </w:rPr>
        <w:t>.</w:t>
      </w:r>
    </w:p>
    <w:p w14:paraId="5CD5B276" w14:textId="031EA0B1" w:rsidR="007A7000" w:rsidRPr="00D05BCB" w:rsidRDefault="007A7000" w:rsidP="00D05BCB">
      <w:pPr>
        <w:tabs>
          <w:tab w:val="left" w:pos="426"/>
        </w:tabs>
        <w:ind w:right="-709"/>
        <w:jc w:val="both"/>
        <w:rPr>
          <w:rFonts w:ascii="Times New Roman" w:hAnsi="Times New Roman" w:cs="Times New Roman"/>
        </w:rPr>
      </w:pPr>
      <w:r w:rsidRPr="00D05BCB">
        <w:rPr>
          <w:rFonts w:ascii="Times New Roman" w:hAnsi="Times New Roman" w:cs="Times New Roman"/>
        </w:rPr>
        <w:t xml:space="preserve"> </w:t>
      </w:r>
      <w:r w:rsidR="00945776" w:rsidRPr="00D05BCB">
        <w:rPr>
          <w:rFonts w:ascii="Times New Roman" w:hAnsi="Times New Roman" w:cs="Times New Roman"/>
        </w:rPr>
        <w:br/>
      </w:r>
      <w:r w:rsidRPr="00D05BCB">
        <w:rPr>
          <w:rFonts w:ascii="Times New Roman" w:hAnsi="Times New Roman" w:cs="Times New Roman"/>
        </w:rPr>
        <w:t xml:space="preserve">8. Informacje na temat Programu, naboru i realizacji form wsparcia z zakresu usług sąsiedzkich zamieszczone są na stronie internetowej Miejsko-Gminnego Ośrodka Pomocy Społecznej w </w:t>
      </w:r>
      <w:r w:rsidR="00C75B79" w:rsidRPr="00D05BCB">
        <w:rPr>
          <w:rFonts w:ascii="Times New Roman" w:hAnsi="Times New Roman" w:cs="Times New Roman"/>
        </w:rPr>
        <w:t>Kleczewie</w:t>
      </w:r>
      <w:r w:rsidRPr="00D05BCB">
        <w:rPr>
          <w:rFonts w:ascii="Times New Roman" w:hAnsi="Times New Roman" w:cs="Times New Roman"/>
        </w:rPr>
        <w:t xml:space="preserve"> – </w:t>
      </w:r>
      <w:hyperlink r:id="rId9" w:history="1">
        <w:r w:rsidR="00C75B79" w:rsidRPr="00D05BCB">
          <w:rPr>
            <w:rStyle w:val="Hipercze"/>
            <w:rFonts w:ascii="Times New Roman" w:hAnsi="Times New Roman" w:cs="Times New Roman"/>
          </w:rPr>
          <w:t>www.mgops.kleczew.pl</w:t>
        </w:r>
      </w:hyperlink>
    </w:p>
    <w:p w14:paraId="29C973A5" w14:textId="77777777" w:rsidR="00090B0F" w:rsidRPr="00D05BCB" w:rsidRDefault="00090B0F" w:rsidP="00D05BCB">
      <w:pPr>
        <w:tabs>
          <w:tab w:val="left" w:pos="426"/>
        </w:tabs>
        <w:ind w:right="-709"/>
        <w:jc w:val="both"/>
        <w:rPr>
          <w:rFonts w:ascii="Times New Roman" w:hAnsi="Times New Roman" w:cs="Times New Roman"/>
        </w:rPr>
      </w:pPr>
    </w:p>
    <w:p w14:paraId="5DCD2955" w14:textId="77777777" w:rsidR="00090B0F" w:rsidRPr="00D05BCB" w:rsidRDefault="00090B0F" w:rsidP="00D05BCB">
      <w:pPr>
        <w:tabs>
          <w:tab w:val="left" w:pos="426"/>
        </w:tabs>
        <w:ind w:right="-709"/>
        <w:jc w:val="both"/>
        <w:rPr>
          <w:rFonts w:ascii="Times New Roman" w:hAnsi="Times New Roman" w:cs="Times New Roman"/>
        </w:rPr>
      </w:pPr>
    </w:p>
    <w:p w14:paraId="76343AF1" w14:textId="77777777" w:rsidR="00090B0F" w:rsidRPr="00D05BCB" w:rsidRDefault="00090B0F" w:rsidP="00D05BCB">
      <w:pPr>
        <w:tabs>
          <w:tab w:val="left" w:pos="426"/>
        </w:tabs>
        <w:ind w:right="-709"/>
        <w:jc w:val="both"/>
        <w:rPr>
          <w:rFonts w:ascii="Times New Roman" w:hAnsi="Times New Roman" w:cs="Times New Roman"/>
        </w:rPr>
      </w:pPr>
    </w:p>
    <w:p w14:paraId="2ABC9274" w14:textId="77777777" w:rsidR="00632955" w:rsidRPr="00D05BCB" w:rsidRDefault="00632955" w:rsidP="00D05BCB">
      <w:pPr>
        <w:tabs>
          <w:tab w:val="left" w:pos="426"/>
        </w:tabs>
        <w:ind w:right="-709"/>
        <w:jc w:val="both"/>
        <w:rPr>
          <w:rFonts w:ascii="Times New Roman" w:hAnsi="Times New Roman" w:cs="Times New Roman"/>
        </w:rPr>
      </w:pPr>
    </w:p>
    <w:p w14:paraId="67B5ECCB" w14:textId="77777777" w:rsidR="00090B0F" w:rsidRPr="00D05BCB" w:rsidRDefault="00090B0F" w:rsidP="00D05BCB">
      <w:pPr>
        <w:tabs>
          <w:tab w:val="left" w:pos="426"/>
        </w:tabs>
        <w:ind w:right="-709"/>
        <w:jc w:val="both"/>
        <w:rPr>
          <w:rFonts w:ascii="Times New Roman" w:hAnsi="Times New Roman" w:cs="Times New Roman"/>
        </w:rPr>
      </w:pPr>
    </w:p>
    <w:p w14:paraId="66677654" w14:textId="2A320864" w:rsidR="00B87F66" w:rsidRDefault="00B87F66" w:rsidP="00D05BCB">
      <w:pPr>
        <w:spacing w:after="0"/>
        <w:ind w:right="137"/>
        <w:jc w:val="both"/>
        <w:rPr>
          <w:rFonts w:ascii="Times New Roman" w:hAnsi="Times New Roman" w:cs="Times New Roman"/>
          <w:b/>
          <w:bCs/>
        </w:rPr>
      </w:pPr>
      <w:r w:rsidRPr="00D05BCB">
        <w:rPr>
          <w:rFonts w:ascii="Times New Roman" w:hAnsi="Times New Roman" w:cs="Times New Roman"/>
          <w:b/>
          <w:bCs/>
        </w:rPr>
        <w:lastRenderedPageBreak/>
        <w:t>§ 2</w:t>
      </w:r>
      <w:r w:rsidR="00D05BCB">
        <w:rPr>
          <w:rFonts w:ascii="Times New Roman" w:hAnsi="Times New Roman" w:cs="Times New Roman"/>
          <w:b/>
          <w:bCs/>
        </w:rPr>
        <w:t xml:space="preserve">. </w:t>
      </w:r>
      <w:r w:rsidRPr="00D05BCB">
        <w:rPr>
          <w:rFonts w:ascii="Times New Roman" w:hAnsi="Times New Roman" w:cs="Times New Roman"/>
          <w:b/>
          <w:bCs/>
        </w:rPr>
        <w:t>Definicje</w:t>
      </w:r>
    </w:p>
    <w:p w14:paraId="5C62FFFB" w14:textId="77777777" w:rsidR="00204BDD" w:rsidRPr="00D05BCB" w:rsidRDefault="00204BDD" w:rsidP="00D05BCB">
      <w:pPr>
        <w:spacing w:after="0"/>
        <w:ind w:right="137"/>
        <w:jc w:val="both"/>
        <w:rPr>
          <w:rFonts w:ascii="Times New Roman" w:hAnsi="Times New Roman" w:cs="Times New Roman"/>
          <w:b/>
          <w:bCs/>
        </w:rPr>
      </w:pPr>
    </w:p>
    <w:p w14:paraId="48E5133C" w14:textId="77777777" w:rsidR="00B87F66" w:rsidRPr="00D05BCB" w:rsidRDefault="00B87F66" w:rsidP="00D05BCB">
      <w:pPr>
        <w:ind w:right="-709"/>
        <w:jc w:val="both"/>
        <w:rPr>
          <w:rFonts w:ascii="Times New Roman" w:hAnsi="Times New Roman" w:cs="Times New Roman"/>
        </w:rPr>
      </w:pPr>
      <w:r w:rsidRPr="00D05BCB">
        <w:rPr>
          <w:rFonts w:ascii="Times New Roman" w:hAnsi="Times New Roman" w:cs="Times New Roman"/>
        </w:rPr>
        <w:t>1. Użyte w Regulaminie określenia oznaczają:</w:t>
      </w:r>
    </w:p>
    <w:p w14:paraId="171FC9CE" w14:textId="0F740F35" w:rsidR="00B87F66" w:rsidRPr="00D05BCB" w:rsidRDefault="00B87F66" w:rsidP="00D05BCB">
      <w:pPr>
        <w:pStyle w:val="Akapitzlist"/>
        <w:numPr>
          <w:ilvl w:val="0"/>
          <w:numId w:val="29"/>
        </w:numPr>
        <w:ind w:right="-709"/>
        <w:jc w:val="both"/>
        <w:rPr>
          <w:rFonts w:ascii="Times New Roman" w:hAnsi="Times New Roman" w:cs="Times New Roman"/>
        </w:rPr>
      </w:pPr>
      <w:r w:rsidRPr="00D05BCB">
        <w:rPr>
          <w:rFonts w:ascii="Times New Roman" w:hAnsi="Times New Roman" w:cs="Times New Roman"/>
        </w:rPr>
        <w:t>Program - oznacza Program „Korpus Wsparcia Seniorów" na 2025 r.</w:t>
      </w:r>
    </w:p>
    <w:p w14:paraId="398D919E" w14:textId="76E5E441" w:rsidR="00B87F66" w:rsidRPr="00D05BCB" w:rsidRDefault="00B87F66" w:rsidP="00D05BCB">
      <w:pPr>
        <w:pStyle w:val="Akapitzlist"/>
        <w:numPr>
          <w:ilvl w:val="0"/>
          <w:numId w:val="29"/>
        </w:numPr>
        <w:spacing w:after="5"/>
        <w:ind w:right="-709"/>
        <w:jc w:val="both"/>
        <w:rPr>
          <w:rFonts w:ascii="Times New Roman" w:hAnsi="Times New Roman" w:cs="Times New Roman"/>
        </w:rPr>
      </w:pPr>
      <w:r w:rsidRPr="00D05BCB">
        <w:rPr>
          <w:rFonts w:ascii="Times New Roman" w:hAnsi="Times New Roman" w:cs="Times New Roman"/>
        </w:rPr>
        <w:t xml:space="preserve">Realizator - </w:t>
      </w:r>
      <w:bookmarkStart w:id="1" w:name="_Hlk201923317"/>
      <w:bookmarkStart w:id="2" w:name="_Hlk201925444"/>
      <w:r w:rsidRPr="00D05BCB">
        <w:rPr>
          <w:rFonts w:ascii="Times New Roman" w:hAnsi="Times New Roman" w:cs="Times New Roman"/>
        </w:rPr>
        <w:t xml:space="preserve">Miejsko-Gminny Ośrodek Pomocy Społecznej w </w:t>
      </w:r>
      <w:bookmarkEnd w:id="1"/>
      <w:r w:rsidR="00C75B79" w:rsidRPr="00D05BCB">
        <w:rPr>
          <w:rFonts w:ascii="Times New Roman" w:hAnsi="Times New Roman" w:cs="Times New Roman"/>
        </w:rPr>
        <w:t>Kleczewie</w:t>
      </w:r>
      <w:r w:rsidRPr="00D05BCB">
        <w:rPr>
          <w:rFonts w:ascii="Times New Roman" w:hAnsi="Times New Roman" w:cs="Times New Roman"/>
        </w:rPr>
        <w:t xml:space="preserve">, ul. </w:t>
      </w:r>
      <w:r w:rsidR="00C75B79" w:rsidRPr="00D05BCB">
        <w:rPr>
          <w:rFonts w:ascii="Times New Roman" w:hAnsi="Times New Roman" w:cs="Times New Roman"/>
        </w:rPr>
        <w:t>Strażacka 1</w:t>
      </w:r>
      <w:r w:rsidRPr="00D05BCB">
        <w:rPr>
          <w:rFonts w:ascii="Times New Roman" w:hAnsi="Times New Roman" w:cs="Times New Roman"/>
        </w:rPr>
        <w:t>, 62-5</w:t>
      </w:r>
      <w:r w:rsidR="00C75B79" w:rsidRPr="00D05BCB">
        <w:rPr>
          <w:rFonts w:ascii="Times New Roman" w:hAnsi="Times New Roman" w:cs="Times New Roman"/>
        </w:rPr>
        <w:t>40</w:t>
      </w:r>
      <w:r w:rsidRPr="00D05BCB">
        <w:rPr>
          <w:rFonts w:ascii="Times New Roman" w:hAnsi="Times New Roman" w:cs="Times New Roman"/>
        </w:rPr>
        <w:t xml:space="preserve"> </w:t>
      </w:r>
      <w:r w:rsidR="00C75B79" w:rsidRPr="00D05BCB">
        <w:rPr>
          <w:rFonts w:ascii="Times New Roman" w:hAnsi="Times New Roman" w:cs="Times New Roman"/>
        </w:rPr>
        <w:t>Kleczew</w:t>
      </w:r>
      <w:r w:rsidRPr="00D05BCB">
        <w:rPr>
          <w:rFonts w:ascii="Times New Roman" w:hAnsi="Times New Roman" w:cs="Times New Roman"/>
        </w:rPr>
        <w:t xml:space="preserve">, tel. 63 270 </w:t>
      </w:r>
      <w:r w:rsidR="00C75B79" w:rsidRPr="00D05BCB">
        <w:rPr>
          <w:rFonts w:ascii="Times New Roman" w:hAnsi="Times New Roman" w:cs="Times New Roman"/>
        </w:rPr>
        <w:t>11 39</w:t>
      </w:r>
      <w:r w:rsidRPr="00D05BCB">
        <w:rPr>
          <w:rFonts w:ascii="Times New Roman" w:hAnsi="Times New Roman" w:cs="Times New Roman"/>
        </w:rPr>
        <w:t xml:space="preserve">, e-mail: </w:t>
      </w:r>
      <w:r w:rsidR="00C75B79" w:rsidRPr="00D05BCB">
        <w:rPr>
          <w:rFonts w:ascii="Times New Roman" w:hAnsi="Times New Roman" w:cs="Times New Roman"/>
        </w:rPr>
        <w:t>mgops@mgops.kleczew.pl</w:t>
      </w:r>
    </w:p>
    <w:bookmarkEnd w:id="2"/>
    <w:p w14:paraId="6F9C6354" w14:textId="7F3D0719" w:rsidR="0009155D" w:rsidRPr="00DD7A75" w:rsidRDefault="0009155D" w:rsidP="00D05BCB">
      <w:pPr>
        <w:numPr>
          <w:ilvl w:val="0"/>
          <w:numId w:val="29"/>
        </w:numPr>
        <w:spacing w:after="5"/>
        <w:ind w:right="-709"/>
        <w:jc w:val="both"/>
        <w:rPr>
          <w:rFonts w:ascii="Times New Roman" w:hAnsi="Times New Roman" w:cs="Times New Roman"/>
        </w:rPr>
      </w:pPr>
      <w:r w:rsidRPr="00D05BCB">
        <w:rPr>
          <w:rFonts w:ascii="Times New Roman" w:eastAsia="Times New Roman" w:hAnsi="Times New Roman" w:cs="Times New Roman"/>
        </w:rPr>
        <w:t xml:space="preserve">Kandydat </w:t>
      </w:r>
      <w:r w:rsidR="00E67B49" w:rsidRPr="00D05BCB">
        <w:rPr>
          <w:rFonts w:ascii="Times New Roman" w:eastAsia="Times New Roman" w:hAnsi="Times New Roman" w:cs="Times New Roman"/>
        </w:rPr>
        <w:t>-</w:t>
      </w:r>
      <w:r w:rsidRPr="00D05BCB">
        <w:rPr>
          <w:rFonts w:ascii="Times New Roman" w:eastAsia="Times New Roman" w:hAnsi="Times New Roman" w:cs="Times New Roman"/>
        </w:rPr>
        <w:t xml:space="preserve"> osoba ubiegająca się o udział w Programie.</w:t>
      </w:r>
    </w:p>
    <w:p w14:paraId="35ABDED9" w14:textId="5ABD6725" w:rsidR="00DD7A75" w:rsidRPr="00D05BCB" w:rsidRDefault="00DD7A75" w:rsidP="00D05BCB">
      <w:pPr>
        <w:numPr>
          <w:ilvl w:val="0"/>
          <w:numId w:val="29"/>
        </w:numPr>
        <w:spacing w:after="5"/>
        <w:ind w:right="-709"/>
        <w:jc w:val="both"/>
        <w:rPr>
          <w:rFonts w:ascii="Times New Roman" w:hAnsi="Times New Roman" w:cs="Times New Roman"/>
        </w:rPr>
      </w:pPr>
      <w:r>
        <w:rPr>
          <w:rFonts w:ascii="Times New Roman" w:eastAsia="Times New Roman" w:hAnsi="Times New Roman" w:cs="Times New Roman"/>
        </w:rPr>
        <w:t>Wykonawca- podmiot realizujący usługi sąsiedzkie.</w:t>
      </w:r>
    </w:p>
    <w:p w14:paraId="13CD2983" w14:textId="0DED6758" w:rsidR="00C75B79" w:rsidRPr="00D05BCB" w:rsidRDefault="0009155D" w:rsidP="00D05BCB">
      <w:pPr>
        <w:pStyle w:val="Akapitzlist"/>
        <w:numPr>
          <w:ilvl w:val="0"/>
          <w:numId w:val="29"/>
        </w:numPr>
        <w:spacing w:after="5"/>
        <w:ind w:right="-709"/>
        <w:jc w:val="both"/>
        <w:rPr>
          <w:rFonts w:ascii="Times New Roman" w:hAnsi="Times New Roman" w:cs="Times New Roman"/>
        </w:rPr>
      </w:pPr>
      <w:r w:rsidRPr="00D05BCB">
        <w:rPr>
          <w:rFonts w:ascii="Times New Roman" w:eastAsia="Times New Roman" w:hAnsi="Times New Roman" w:cs="Times New Roman"/>
        </w:rPr>
        <w:t xml:space="preserve">Uczestnik </w:t>
      </w:r>
      <w:r w:rsidR="00E67B49" w:rsidRPr="00D05BCB">
        <w:rPr>
          <w:rFonts w:ascii="Times New Roman" w:eastAsia="Times New Roman" w:hAnsi="Times New Roman" w:cs="Times New Roman"/>
        </w:rPr>
        <w:t xml:space="preserve">- </w:t>
      </w:r>
      <w:r w:rsidRPr="00D05BCB">
        <w:rPr>
          <w:rFonts w:ascii="Times New Roman" w:eastAsia="Times New Roman" w:hAnsi="Times New Roman" w:cs="Times New Roman"/>
        </w:rPr>
        <w:t>osoba zakwalifikowana do udziału w Programie, której przyznano usługi sąsiedzkie decyzją administracyjną</w:t>
      </w:r>
      <w:r w:rsidR="00E67B49" w:rsidRPr="00D05BCB">
        <w:rPr>
          <w:rFonts w:ascii="Times New Roman" w:eastAsia="Times New Roman" w:hAnsi="Times New Roman" w:cs="Times New Roman"/>
        </w:rPr>
        <w:t>.</w:t>
      </w:r>
    </w:p>
    <w:p w14:paraId="1C6EDD04" w14:textId="1A86BD66" w:rsidR="00C75B79" w:rsidRPr="00992B53" w:rsidRDefault="00C75B79" w:rsidP="00D05BCB">
      <w:pPr>
        <w:pStyle w:val="Akapitzlist"/>
        <w:numPr>
          <w:ilvl w:val="0"/>
          <w:numId w:val="29"/>
        </w:numPr>
        <w:spacing w:after="5"/>
        <w:ind w:right="-709"/>
        <w:jc w:val="both"/>
        <w:rPr>
          <w:rFonts w:ascii="Times New Roman" w:hAnsi="Times New Roman" w:cs="Times New Roman"/>
        </w:rPr>
      </w:pPr>
      <w:r w:rsidRPr="00D05BCB">
        <w:rPr>
          <w:rFonts w:ascii="Times New Roman" w:eastAsia="Times New Roman" w:hAnsi="Times New Roman" w:cs="Times New Roman"/>
        </w:rPr>
        <w:t>Koordynatorze- należy przez to rozumieć osobę wyznaczoną przez Kierownika Miejsko- Gminnego Ośrodka Pomocy Społecznej w Kleczewie do koordynacji i nadzoru spraw związanych z organizacją zadań w ramach programu „Korpus Wsparcia Seniorów” na rok 2025.</w:t>
      </w:r>
    </w:p>
    <w:p w14:paraId="3D9DB5C2" w14:textId="0EA16085" w:rsidR="00992B53" w:rsidRPr="00992B53" w:rsidRDefault="00992B53" w:rsidP="00D05BCB">
      <w:pPr>
        <w:pStyle w:val="Akapitzlist"/>
        <w:numPr>
          <w:ilvl w:val="0"/>
          <w:numId w:val="29"/>
        </w:numPr>
        <w:spacing w:after="5"/>
        <w:ind w:right="-709"/>
        <w:jc w:val="both"/>
        <w:rPr>
          <w:rFonts w:ascii="Times New Roman" w:hAnsi="Times New Roman" w:cs="Times New Roman"/>
        </w:rPr>
      </w:pPr>
      <w:r>
        <w:rPr>
          <w:rFonts w:ascii="Times New Roman" w:eastAsia="Times New Roman" w:hAnsi="Times New Roman" w:cs="Times New Roman"/>
        </w:rPr>
        <w:t>Senior- należy przez to rozumieć osoby w wieku 60 lat i więcej, zamieszkujące na terenie gminy Kleczew, które są osobami samotnymi i z powodu wieku, choroby lub innych przyczyn wymagają pomocy innych osób oraz ww. osobom, które z powodu wieku, choroby lub innych przyczyn wymagają pomocy innych osób, a rodzina, a także  osoby bliskie, takie jak wspólnie niezamieszkujący małżonek, wstępni, zstępni nie mogą takiej pomocy zapewnić.</w:t>
      </w:r>
    </w:p>
    <w:p w14:paraId="70AC7F6B" w14:textId="1663D2F9" w:rsidR="00992B53" w:rsidRPr="00D05BCB" w:rsidRDefault="00992B53" w:rsidP="00D05BCB">
      <w:pPr>
        <w:pStyle w:val="Akapitzlist"/>
        <w:numPr>
          <w:ilvl w:val="0"/>
          <w:numId w:val="29"/>
        </w:numPr>
        <w:spacing w:after="5"/>
        <w:ind w:right="-709"/>
        <w:jc w:val="both"/>
        <w:rPr>
          <w:rFonts w:ascii="Times New Roman" w:hAnsi="Times New Roman" w:cs="Times New Roman"/>
        </w:rPr>
      </w:pPr>
      <w:r>
        <w:rPr>
          <w:rFonts w:ascii="Times New Roman" w:eastAsia="Times New Roman" w:hAnsi="Times New Roman" w:cs="Times New Roman"/>
        </w:rPr>
        <w:t xml:space="preserve">Usługi sąsiedzkie- należy przez to rozumieć usługę wsparcia  osoby na rzecz seniora mieszkającego w najbliższej okolicy i obejmującą pomoc w zaspokajaniu podstawowych potrzeb życiowych, podstawową opiekę higieniczno- pielęgnacyjną, czyli niewymagającą specjalistycznej wiedzy                                i kompetencji, oraz zapewnienie kontaktów z otoczeniem. </w:t>
      </w:r>
    </w:p>
    <w:p w14:paraId="798FA577" w14:textId="77777777" w:rsidR="00C75B79" w:rsidRPr="00D05BCB" w:rsidRDefault="00C75B79" w:rsidP="00D05BCB">
      <w:pPr>
        <w:spacing w:after="5"/>
        <w:ind w:right="-709"/>
        <w:jc w:val="both"/>
        <w:rPr>
          <w:rFonts w:ascii="Times New Roman" w:hAnsi="Times New Roman" w:cs="Times New Roman"/>
        </w:rPr>
      </w:pPr>
    </w:p>
    <w:p w14:paraId="1E243262" w14:textId="7D46D96B" w:rsidR="00C75B79" w:rsidRPr="00D05BCB" w:rsidRDefault="00C75B79" w:rsidP="00D05BCB">
      <w:pPr>
        <w:pStyle w:val="Akapitzlist"/>
        <w:spacing w:after="5"/>
        <w:ind w:left="795" w:right="-709"/>
        <w:jc w:val="both"/>
        <w:rPr>
          <w:rFonts w:ascii="Times New Roman" w:hAnsi="Times New Roman" w:cs="Times New Roman"/>
        </w:rPr>
      </w:pPr>
    </w:p>
    <w:p w14:paraId="4B61929B" w14:textId="7EA381B0" w:rsidR="00A44E14" w:rsidRDefault="00A44E14" w:rsidP="00D05BCB">
      <w:pPr>
        <w:spacing w:after="5"/>
        <w:jc w:val="both"/>
        <w:rPr>
          <w:rFonts w:ascii="Times New Roman" w:hAnsi="Times New Roman" w:cs="Times New Roman"/>
          <w:b/>
          <w:bCs/>
        </w:rPr>
      </w:pPr>
      <w:r w:rsidRPr="00D05BCB">
        <w:rPr>
          <w:rFonts w:ascii="Times New Roman" w:hAnsi="Times New Roman" w:cs="Times New Roman"/>
          <w:b/>
          <w:bCs/>
        </w:rPr>
        <w:t>§ 3</w:t>
      </w:r>
      <w:r w:rsidR="00D05BCB">
        <w:rPr>
          <w:rFonts w:ascii="Times New Roman" w:hAnsi="Times New Roman" w:cs="Times New Roman"/>
          <w:b/>
          <w:bCs/>
        </w:rPr>
        <w:t xml:space="preserve">. </w:t>
      </w:r>
      <w:r w:rsidR="00DD7A75">
        <w:rPr>
          <w:rFonts w:ascii="Times New Roman" w:hAnsi="Times New Roman" w:cs="Times New Roman"/>
          <w:b/>
          <w:bCs/>
        </w:rPr>
        <w:t>Rekrutacja</w:t>
      </w:r>
    </w:p>
    <w:p w14:paraId="093BDA5C" w14:textId="77777777" w:rsidR="00DD7A75" w:rsidRDefault="00DD7A75" w:rsidP="00DD7A75">
      <w:pPr>
        <w:autoSpaceDE w:val="0"/>
        <w:autoSpaceDN w:val="0"/>
        <w:adjustRightInd w:val="0"/>
        <w:spacing w:after="0" w:line="240" w:lineRule="auto"/>
        <w:rPr>
          <w:rFonts w:ascii="Times New Roman" w:hAnsi="Times New Roman" w:cs="Times New Roman"/>
          <w:b/>
          <w:bCs/>
        </w:rPr>
      </w:pPr>
    </w:p>
    <w:p w14:paraId="6CDDAE1F" w14:textId="77777777" w:rsidR="00204BDD" w:rsidRPr="00204BDD" w:rsidRDefault="00DD7A75" w:rsidP="00204BDD">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1. </w:t>
      </w:r>
      <w:r w:rsidR="00204BDD" w:rsidRPr="00204BDD">
        <w:rPr>
          <w:rFonts w:ascii="Times New Roman" w:hAnsi="Times New Roman" w:cs="Times New Roman"/>
          <w:color w:val="000000"/>
          <w:kern w:val="0"/>
        </w:rPr>
        <w:t xml:space="preserve">Rekrutacja prowadzona jest przez Miejsko-Gminny Ośrodek Pomocy Społecznej w Kleczewie </w:t>
      </w:r>
    </w:p>
    <w:p w14:paraId="2D5D7FA2" w14:textId="7C08D1B0" w:rsidR="00DD7A75" w:rsidRDefault="00204BDD" w:rsidP="00204BDD">
      <w:pPr>
        <w:autoSpaceDE w:val="0"/>
        <w:autoSpaceDN w:val="0"/>
        <w:adjustRightInd w:val="0"/>
        <w:spacing w:after="0" w:line="240" w:lineRule="auto"/>
        <w:jc w:val="both"/>
        <w:rPr>
          <w:rFonts w:ascii="Times New Roman" w:hAnsi="Times New Roman" w:cs="Times New Roman"/>
          <w:color w:val="000000"/>
          <w:kern w:val="0"/>
        </w:rPr>
      </w:pPr>
      <w:r w:rsidRPr="00204BDD">
        <w:rPr>
          <w:rFonts w:ascii="Times New Roman" w:hAnsi="Times New Roman" w:cs="Times New Roman"/>
          <w:color w:val="000000"/>
          <w:kern w:val="0"/>
        </w:rPr>
        <w:t>w trybie ciągłym od dnia wprowadzenia niniejszego Regulaminu do wykorzystania limitu miejsc przeznaczonych do realizacji w ramach Programu (</w:t>
      </w:r>
      <w:r>
        <w:rPr>
          <w:rFonts w:ascii="Times New Roman" w:hAnsi="Times New Roman" w:cs="Times New Roman"/>
          <w:color w:val="000000"/>
          <w:kern w:val="0"/>
        </w:rPr>
        <w:t>4</w:t>
      </w:r>
      <w:r w:rsidRPr="00204BDD">
        <w:rPr>
          <w:rFonts w:ascii="Times New Roman" w:hAnsi="Times New Roman" w:cs="Times New Roman"/>
          <w:color w:val="000000"/>
          <w:kern w:val="0"/>
        </w:rPr>
        <w:t xml:space="preserve"> miejsc</w:t>
      </w:r>
      <w:r>
        <w:rPr>
          <w:rFonts w:ascii="Times New Roman" w:hAnsi="Times New Roman" w:cs="Times New Roman"/>
          <w:color w:val="000000"/>
          <w:kern w:val="0"/>
        </w:rPr>
        <w:t>a</w:t>
      </w:r>
      <w:r w:rsidRPr="00204BDD">
        <w:rPr>
          <w:rFonts w:ascii="Times New Roman" w:hAnsi="Times New Roman" w:cs="Times New Roman"/>
          <w:color w:val="000000"/>
          <w:kern w:val="0"/>
        </w:rPr>
        <w:t>).</w:t>
      </w:r>
    </w:p>
    <w:p w14:paraId="3868DCF6" w14:textId="77777777" w:rsidR="00204BDD" w:rsidRPr="00DD7A75" w:rsidRDefault="00204BDD" w:rsidP="00204BDD">
      <w:pPr>
        <w:autoSpaceDE w:val="0"/>
        <w:autoSpaceDN w:val="0"/>
        <w:adjustRightInd w:val="0"/>
        <w:spacing w:after="0" w:line="240" w:lineRule="auto"/>
        <w:jc w:val="both"/>
        <w:rPr>
          <w:rFonts w:ascii="Times New Roman" w:hAnsi="Times New Roman" w:cs="Times New Roman"/>
          <w:color w:val="000000"/>
          <w:kern w:val="0"/>
        </w:rPr>
      </w:pPr>
    </w:p>
    <w:p w14:paraId="76F62471" w14:textId="611266D3" w:rsidR="00DD7A75" w:rsidRPr="00DD7A75" w:rsidRDefault="00DD7A75" w:rsidP="006E5690">
      <w:pPr>
        <w:autoSpaceDE w:val="0"/>
        <w:autoSpaceDN w:val="0"/>
        <w:adjustRightInd w:val="0"/>
        <w:spacing w:after="13" w:line="240" w:lineRule="auto"/>
        <w:jc w:val="both"/>
        <w:rPr>
          <w:rFonts w:ascii="Times New Roman" w:hAnsi="Times New Roman" w:cs="Times New Roman"/>
          <w:color w:val="000000"/>
          <w:kern w:val="0"/>
        </w:rPr>
      </w:pPr>
      <w:r>
        <w:rPr>
          <w:rFonts w:ascii="Times New Roman" w:hAnsi="Times New Roman" w:cs="Times New Roman"/>
          <w:color w:val="000000"/>
          <w:kern w:val="0"/>
        </w:rPr>
        <w:t>2</w:t>
      </w:r>
      <w:r w:rsidRPr="00DD7A75">
        <w:rPr>
          <w:rFonts w:ascii="Times New Roman" w:hAnsi="Times New Roman" w:cs="Times New Roman"/>
          <w:color w:val="000000"/>
          <w:kern w:val="0"/>
        </w:rPr>
        <w:t xml:space="preserve">. Do udziału w Programie może zgłosić się każda osoba, która spełnia poniższe kryteria: </w:t>
      </w:r>
    </w:p>
    <w:p w14:paraId="4F82E1B1" w14:textId="77777777" w:rsidR="006E5690" w:rsidRPr="00D05BCB" w:rsidRDefault="006E5690" w:rsidP="006E5690">
      <w:pPr>
        <w:pStyle w:val="Akapitzlist"/>
        <w:numPr>
          <w:ilvl w:val="0"/>
          <w:numId w:val="33"/>
        </w:numPr>
        <w:spacing w:after="5"/>
        <w:ind w:right="-709"/>
        <w:jc w:val="both"/>
        <w:rPr>
          <w:rFonts w:ascii="Times New Roman" w:hAnsi="Times New Roman" w:cs="Times New Roman"/>
        </w:rPr>
      </w:pPr>
      <w:r w:rsidRPr="00D05BCB">
        <w:rPr>
          <w:rFonts w:ascii="Times New Roman" w:eastAsia="Times New Roman" w:hAnsi="Times New Roman" w:cs="Times New Roman"/>
        </w:rPr>
        <w:t>zamieszkuje na terenie Gminy Kleczew,</w:t>
      </w:r>
    </w:p>
    <w:p w14:paraId="6B1917BE" w14:textId="77777777" w:rsidR="006E5690" w:rsidRPr="00D05BCB" w:rsidRDefault="006E5690" w:rsidP="006E5690">
      <w:pPr>
        <w:pStyle w:val="Akapitzlist"/>
        <w:numPr>
          <w:ilvl w:val="0"/>
          <w:numId w:val="33"/>
        </w:numPr>
        <w:spacing w:after="5"/>
        <w:ind w:right="-709"/>
        <w:jc w:val="both"/>
        <w:rPr>
          <w:rFonts w:ascii="Times New Roman" w:hAnsi="Times New Roman" w:cs="Times New Roman"/>
        </w:rPr>
      </w:pPr>
      <w:r w:rsidRPr="00D05BCB">
        <w:rPr>
          <w:rFonts w:ascii="Times New Roman" w:eastAsia="Times New Roman" w:hAnsi="Times New Roman" w:cs="Times New Roman"/>
        </w:rPr>
        <w:t>jest osobą w wieku 60 lat i więcej,</w:t>
      </w:r>
    </w:p>
    <w:p w14:paraId="3CB0C910" w14:textId="77777777" w:rsidR="006E5690" w:rsidRPr="00D05BCB" w:rsidRDefault="006E5690" w:rsidP="006E5690">
      <w:pPr>
        <w:pStyle w:val="Akapitzlist"/>
        <w:numPr>
          <w:ilvl w:val="0"/>
          <w:numId w:val="33"/>
        </w:numPr>
        <w:spacing w:after="5"/>
        <w:ind w:right="-709"/>
        <w:jc w:val="both"/>
        <w:rPr>
          <w:rFonts w:ascii="Times New Roman" w:hAnsi="Times New Roman" w:cs="Times New Roman"/>
        </w:rPr>
      </w:pPr>
      <w:r w:rsidRPr="00D05BCB">
        <w:rPr>
          <w:rFonts w:ascii="Times New Roman" w:eastAsia="Times New Roman" w:hAnsi="Times New Roman" w:cs="Times New Roman"/>
        </w:rPr>
        <w:t>ma problemy z samodzielnym funkcjonowaniem ze względu na stan zdrowia,</w:t>
      </w:r>
    </w:p>
    <w:p w14:paraId="651E3A29" w14:textId="77777777" w:rsidR="006E5690" w:rsidRPr="00D05BCB" w:rsidRDefault="006E5690" w:rsidP="006E5690">
      <w:pPr>
        <w:pStyle w:val="Akapitzlist"/>
        <w:numPr>
          <w:ilvl w:val="0"/>
          <w:numId w:val="33"/>
        </w:numPr>
        <w:spacing w:after="5"/>
        <w:ind w:right="-709"/>
        <w:jc w:val="both"/>
        <w:rPr>
          <w:rFonts w:ascii="Times New Roman" w:hAnsi="Times New Roman" w:cs="Times New Roman"/>
        </w:rPr>
      </w:pPr>
      <w:r w:rsidRPr="00D05BCB">
        <w:rPr>
          <w:rFonts w:ascii="Times New Roman" w:eastAsia="Times New Roman" w:hAnsi="Times New Roman" w:cs="Times New Roman"/>
        </w:rPr>
        <w:t>prowadzi samodzielne gospodarstwo domowe (mieszka samotnie) lub mieszka z osobami bliskimi, które nie są w stanie zapewnić jej wystarczającego wsparcia,</w:t>
      </w:r>
    </w:p>
    <w:p w14:paraId="2D09FF96" w14:textId="47027E91" w:rsidR="00DD7A75" w:rsidRPr="006E5690" w:rsidRDefault="006E5690" w:rsidP="006E5690">
      <w:pPr>
        <w:pStyle w:val="Akapitzlist"/>
        <w:numPr>
          <w:ilvl w:val="0"/>
          <w:numId w:val="33"/>
        </w:numPr>
        <w:ind w:right="-709"/>
        <w:jc w:val="both"/>
        <w:rPr>
          <w:rFonts w:ascii="Times New Roman" w:hAnsi="Times New Roman" w:cs="Times New Roman"/>
        </w:rPr>
      </w:pPr>
      <w:r w:rsidRPr="00D05BCB">
        <w:rPr>
          <w:rFonts w:ascii="Times New Roman" w:eastAsia="Times New Roman" w:hAnsi="Times New Roman" w:cs="Times New Roman"/>
        </w:rPr>
        <w:t>wyrazi zgodę na udział w Programie, przestrzeganie Regulaminu oraz zgodę na przetwarzanie danych osobowych niezbędnych podczas procesu rekrutacji i realizacji Programu</w:t>
      </w:r>
      <w:r>
        <w:rPr>
          <w:rFonts w:ascii="Times New Roman" w:eastAsia="Times New Roman" w:hAnsi="Times New Roman" w:cs="Times New Roman"/>
        </w:rPr>
        <w:t>.</w:t>
      </w:r>
    </w:p>
    <w:p w14:paraId="5D856238" w14:textId="308302AA" w:rsidR="00DD7A75" w:rsidRPr="00DD7A75" w:rsidRDefault="00DD7A75" w:rsidP="00DD7A75">
      <w:pPr>
        <w:autoSpaceDE w:val="0"/>
        <w:autoSpaceDN w:val="0"/>
        <w:adjustRightInd w:val="0"/>
        <w:spacing w:after="0" w:line="240" w:lineRule="auto"/>
        <w:rPr>
          <w:rFonts w:ascii="Times New Roman" w:hAnsi="Times New Roman" w:cs="Times New Roman"/>
          <w:color w:val="000000"/>
          <w:kern w:val="0"/>
        </w:rPr>
      </w:pPr>
      <w:r w:rsidRPr="00DD7A75">
        <w:rPr>
          <w:rFonts w:ascii="Times New Roman" w:hAnsi="Times New Roman" w:cs="Times New Roman"/>
          <w:color w:val="000000"/>
          <w:kern w:val="0"/>
        </w:rPr>
        <w:t xml:space="preserve">Weryfikacja kryteriów nastąpi na podstawie informacji zawartych w Karcie zgłoszeniowej. </w:t>
      </w:r>
    </w:p>
    <w:p w14:paraId="3432D9A6" w14:textId="77777777" w:rsidR="006E5690" w:rsidRDefault="006E5690" w:rsidP="00DD7A75">
      <w:pPr>
        <w:autoSpaceDE w:val="0"/>
        <w:autoSpaceDN w:val="0"/>
        <w:adjustRightInd w:val="0"/>
        <w:spacing w:after="11" w:line="240" w:lineRule="auto"/>
        <w:rPr>
          <w:rFonts w:ascii="Times New Roman" w:hAnsi="Times New Roman" w:cs="Times New Roman"/>
          <w:color w:val="000000"/>
          <w:kern w:val="0"/>
        </w:rPr>
      </w:pPr>
    </w:p>
    <w:p w14:paraId="6115F015" w14:textId="124D055B" w:rsidR="00DD7A75" w:rsidRPr="00DD7A75" w:rsidRDefault="006E5690" w:rsidP="00204BDD">
      <w:pPr>
        <w:autoSpaceDE w:val="0"/>
        <w:autoSpaceDN w:val="0"/>
        <w:adjustRightInd w:val="0"/>
        <w:spacing w:after="11" w:line="240" w:lineRule="auto"/>
        <w:jc w:val="both"/>
        <w:rPr>
          <w:rFonts w:ascii="Times New Roman" w:hAnsi="Times New Roman" w:cs="Times New Roman"/>
          <w:color w:val="000000"/>
          <w:kern w:val="0"/>
        </w:rPr>
      </w:pPr>
      <w:r>
        <w:rPr>
          <w:rFonts w:ascii="Times New Roman" w:hAnsi="Times New Roman" w:cs="Times New Roman"/>
          <w:color w:val="000000"/>
          <w:kern w:val="0"/>
        </w:rPr>
        <w:t>3</w:t>
      </w:r>
      <w:r w:rsidR="00DD7A75" w:rsidRPr="00DD7A75">
        <w:rPr>
          <w:rFonts w:ascii="Times New Roman" w:hAnsi="Times New Roman" w:cs="Times New Roman"/>
          <w:color w:val="000000"/>
          <w:kern w:val="0"/>
        </w:rPr>
        <w:t xml:space="preserve">. Celem zgłoszenia się do udziału w Programie należy złożyć dokumenty zgłoszeniowe: </w:t>
      </w:r>
    </w:p>
    <w:p w14:paraId="21A84B7E" w14:textId="3147222A" w:rsidR="00DD7A75" w:rsidRP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a) wypełnioną i podpisaną </w:t>
      </w:r>
      <w:r w:rsidRPr="00DD7A75">
        <w:rPr>
          <w:rFonts w:ascii="Times New Roman" w:hAnsi="Times New Roman" w:cs="Times New Roman"/>
          <w:b/>
          <w:bCs/>
          <w:color w:val="000000"/>
          <w:kern w:val="0"/>
        </w:rPr>
        <w:t xml:space="preserve">Kartę zgłoszeniową </w:t>
      </w:r>
      <w:r w:rsidRPr="00DD7A75">
        <w:rPr>
          <w:rFonts w:ascii="Times New Roman" w:hAnsi="Times New Roman" w:cs="Times New Roman"/>
          <w:color w:val="000000"/>
          <w:kern w:val="0"/>
        </w:rPr>
        <w:t xml:space="preserve">– wzór karty został określony w Załączniku nr 1 </w:t>
      </w:r>
      <w:r w:rsidR="00204BDD">
        <w:rPr>
          <w:rFonts w:ascii="Times New Roman" w:hAnsi="Times New Roman" w:cs="Times New Roman"/>
          <w:color w:val="000000"/>
          <w:kern w:val="0"/>
        </w:rPr>
        <w:t xml:space="preserve">                                    </w:t>
      </w:r>
      <w:r w:rsidRPr="00DD7A75">
        <w:rPr>
          <w:rFonts w:ascii="Times New Roman" w:hAnsi="Times New Roman" w:cs="Times New Roman"/>
          <w:color w:val="000000"/>
          <w:kern w:val="0"/>
        </w:rPr>
        <w:t xml:space="preserve">do niniejszego Regulaminu, </w:t>
      </w:r>
    </w:p>
    <w:p w14:paraId="5064EFE6" w14:textId="7BEDD13E" w:rsidR="00DD7A75" w:rsidRP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b) podpisane </w:t>
      </w:r>
      <w:r w:rsidRPr="00DD7A75">
        <w:rPr>
          <w:rFonts w:ascii="Times New Roman" w:hAnsi="Times New Roman" w:cs="Times New Roman"/>
          <w:b/>
          <w:bCs/>
          <w:color w:val="000000"/>
          <w:kern w:val="0"/>
        </w:rPr>
        <w:t xml:space="preserve">Oświadczenie o korzystaniu z innych form wsparcia- </w:t>
      </w:r>
      <w:r w:rsidRPr="00DD7A75">
        <w:rPr>
          <w:rFonts w:ascii="Times New Roman" w:hAnsi="Times New Roman" w:cs="Times New Roman"/>
          <w:color w:val="000000"/>
          <w:kern w:val="0"/>
        </w:rPr>
        <w:t xml:space="preserve">Załącznik nr </w:t>
      </w:r>
      <w:r w:rsidR="00204BDD">
        <w:rPr>
          <w:rFonts w:ascii="Times New Roman" w:hAnsi="Times New Roman" w:cs="Times New Roman"/>
          <w:color w:val="000000"/>
          <w:kern w:val="0"/>
        </w:rPr>
        <w:t xml:space="preserve">6 </w:t>
      </w:r>
      <w:r w:rsidRPr="00DD7A75">
        <w:rPr>
          <w:rFonts w:ascii="Times New Roman" w:hAnsi="Times New Roman" w:cs="Times New Roman"/>
          <w:color w:val="000000"/>
          <w:kern w:val="0"/>
        </w:rPr>
        <w:t xml:space="preserve">do niniejszego Regulaminu, </w:t>
      </w:r>
    </w:p>
    <w:p w14:paraId="4B541D33" w14:textId="1B1BCC1B" w:rsidR="00DD7A75" w:rsidRP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c) podpisaną </w:t>
      </w:r>
      <w:r w:rsidRPr="00DD7A75">
        <w:rPr>
          <w:rFonts w:ascii="Times New Roman" w:hAnsi="Times New Roman" w:cs="Times New Roman"/>
          <w:b/>
          <w:bCs/>
          <w:color w:val="000000"/>
          <w:kern w:val="0"/>
        </w:rPr>
        <w:t xml:space="preserve">klauzula informacyjna RODO </w:t>
      </w:r>
      <w:r w:rsidRPr="00DD7A75">
        <w:rPr>
          <w:rFonts w:ascii="Times New Roman" w:hAnsi="Times New Roman" w:cs="Times New Roman"/>
          <w:color w:val="000000"/>
          <w:kern w:val="0"/>
        </w:rPr>
        <w:t>– wzór klauzuli został określony w Załączniku nr</w:t>
      </w:r>
      <w:r w:rsidR="00204BDD">
        <w:rPr>
          <w:rFonts w:ascii="Times New Roman" w:hAnsi="Times New Roman" w:cs="Times New Roman"/>
          <w:color w:val="000000"/>
          <w:kern w:val="0"/>
        </w:rPr>
        <w:t xml:space="preserve"> 7</w:t>
      </w:r>
      <w:r w:rsidRPr="00DD7A75">
        <w:rPr>
          <w:rFonts w:ascii="Times New Roman" w:hAnsi="Times New Roman" w:cs="Times New Roman"/>
          <w:color w:val="000000"/>
          <w:kern w:val="0"/>
        </w:rPr>
        <w:t xml:space="preserve"> </w:t>
      </w:r>
      <w:r w:rsidR="006E5690">
        <w:rPr>
          <w:rFonts w:ascii="Times New Roman" w:hAnsi="Times New Roman" w:cs="Times New Roman"/>
          <w:color w:val="000000"/>
          <w:kern w:val="0"/>
        </w:rPr>
        <w:t xml:space="preserve">    </w:t>
      </w:r>
      <w:r w:rsidRPr="00DD7A75">
        <w:rPr>
          <w:rFonts w:ascii="Times New Roman" w:hAnsi="Times New Roman" w:cs="Times New Roman"/>
          <w:color w:val="000000"/>
          <w:kern w:val="0"/>
        </w:rPr>
        <w:t xml:space="preserve"> </w:t>
      </w:r>
      <w:r w:rsidR="00204BDD">
        <w:rPr>
          <w:rFonts w:ascii="Times New Roman" w:hAnsi="Times New Roman" w:cs="Times New Roman"/>
          <w:color w:val="000000"/>
          <w:kern w:val="0"/>
        </w:rPr>
        <w:t xml:space="preserve">     </w:t>
      </w:r>
      <w:r w:rsidRPr="00DD7A75">
        <w:rPr>
          <w:rFonts w:ascii="Times New Roman" w:hAnsi="Times New Roman" w:cs="Times New Roman"/>
          <w:color w:val="000000"/>
          <w:kern w:val="0"/>
        </w:rPr>
        <w:t xml:space="preserve">do niniejszego Regulaminu,. </w:t>
      </w:r>
    </w:p>
    <w:p w14:paraId="74F114C7" w14:textId="52925201" w:rsidR="00DD7A75" w:rsidRP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d) podpisaną </w:t>
      </w:r>
      <w:r w:rsidRPr="00DD7A75">
        <w:rPr>
          <w:rFonts w:ascii="Times New Roman" w:hAnsi="Times New Roman" w:cs="Times New Roman"/>
          <w:b/>
          <w:bCs/>
          <w:color w:val="000000"/>
          <w:kern w:val="0"/>
        </w:rPr>
        <w:t xml:space="preserve">zgodę na przetwarzanie danych osobowych </w:t>
      </w:r>
      <w:r w:rsidRPr="00DD7A75">
        <w:rPr>
          <w:rFonts w:ascii="Times New Roman" w:hAnsi="Times New Roman" w:cs="Times New Roman"/>
          <w:color w:val="000000"/>
          <w:kern w:val="0"/>
        </w:rPr>
        <w:t xml:space="preserve">– wzór zgody został określony w Załączniku nr </w:t>
      </w:r>
      <w:r w:rsidR="00204BDD">
        <w:rPr>
          <w:rFonts w:ascii="Times New Roman" w:hAnsi="Times New Roman" w:cs="Times New Roman"/>
          <w:color w:val="000000"/>
          <w:kern w:val="0"/>
        </w:rPr>
        <w:t>2</w:t>
      </w:r>
      <w:r w:rsidR="006E5690">
        <w:rPr>
          <w:rFonts w:ascii="Times New Roman" w:hAnsi="Times New Roman" w:cs="Times New Roman"/>
          <w:color w:val="000000"/>
          <w:kern w:val="0"/>
        </w:rPr>
        <w:t xml:space="preserve"> </w:t>
      </w:r>
      <w:r w:rsidRPr="00DD7A75">
        <w:rPr>
          <w:rFonts w:ascii="Times New Roman" w:hAnsi="Times New Roman" w:cs="Times New Roman"/>
          <w:color w:val="000000"/>
          <w:kern w:val="0"/>
        </w:rPr>
        <w:t xml:space="preserve">do niniejszego Regulaminu, </w:t>
      </w:r>
    </w:p>
    <w:p w14:paraId="5FB6FBAB" w14:textId="6BD3F6A4" w:rsid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e) podpisane </w:t>
      </w:r>
      <w:r w:rsidRPr="00DD7A75">
        <w:rPr>
          <w:rFonts w:ascii="Times New Roman" w:hAnsi="Times New Roman" w:cs="Times New Roman"/>
          <w:b/>
          <w:bCs/>
          <w:color w:val="000000"/>
          <w:kern w:val="0"/>
        </w:rPr>
        <w:t xml:space="preserve">Oświadczenie o zapoznaniu się z Regulaminem udziału w Programie </w:t>
      </w:r>
      <w:r w:rsidRPr="00DD7A75">
        <w:rPr>
          <w:rFonts w:ascii="Times New Roman" w:hAnsi="Times New Roman" w:cs="Times New Roman"/>
          <w:color w:val="000000"/>
          <w:kern w:val="0"/>
        </w:rPr>
        <w:t>– wzór oświadczenia został określony w Załączniku nr</w:t>
      </w:r>
      <w:r w:rsidR="00204BDD">
        <w:rPr>
          <w:rFonts w:ascii="Times New Roman" w:hAnsi="Times New Roman" w:cs="Times New Roman"/>
          <w:color w:val="000000"/>
          <w:kern w:val="0"/>
        </w:rPr>
        <w:t xml:space="preserve"> 3</w:t>
      </w:r>
      <w:r w:rsidRPr="00DD7A75">
        <w:rPr>
          <w:rFonts w:ascii="Times New Roman" w:hAnsi="Times New Roman" w:cs="Times New Roman"/>
          <w:color w:val="000000"/>
          <w:kern w:val="0"/>
        </w:rPr>
        <w:t xml:space="preserve"> do niniejszego Regulaminu. </w:t>
      </w:r>
    </w:p>
    <w:p w14:paraId="1A001EE0" w14:textId="77777777" w:rsidR="00204BDD" w:rsidRPr="00DD7A75" w:rsidRDefault="00204BDD" w:rsidP="00DD7A75">
      <w:pPr>
        <w:autoSpaceDE w:val="0"/>
        <w:autoSpaceDN w:val="0"/>
        <w:adjustRightInd w:val="0"/>
        <w:spacing w:after="11" w:line="240" w:lineRule="auto"/>
        <w:rPr>
          <w:rFonts w:ascii="Times New Roman" w:hAnsi="Times New Roman" w:cs="Times New Roman"/>
          <w:color w:val="000000"/>
          <w:kern w:val="0"/>
        </w:rPr>
      </w:pPr>
    </w:p>
    <w:p w14:paraId="09E1C630" w14:textId="548C0E53" w:rsidR="00DD7A75" w:rsidRPr="00DD7A75" w:rsidRDefault="006E5690" w:rsidP="00204BDD">
      <w:pPr>
        <w:autoSpaceDE w:val="0"/>
        <w:autoSpaceDN w:val="0"/>
        <w:adjustRightInd w:val="0"/>
        <w:spacing w:after="11" w:line="240" w:lineRule="auto"/>
        <w:jc w:val="both"/>
        <w:rPr>
          <w:rFonts w:ascii="Times New Roman" w:hAnsi="Times New Roman" w:cs="Times New Roman"/>
          <w:color w:val="000000"/>
          <w:kern w:val="0"/>
        </w:rPr>
      </w:pPr>
      <w:r>
        <w:rPr>
          <w:rFonts w:ascii="Times New Roman" w:hAnsi="Times New Roman" w:cs="Times New Roman"/>
          <w:color w:val="000000"/>
          <w:kern w:val="0"/>
        </w:rPr>
        <w:t>4</w:t>
      </w:r>
      <w:r w:rsidR="00DD7A75" w:rsidRPr="00DD7A75">
        <w:rPr>
          <w:rFonts w:ascii="Times New Roman" w:hAnsi="Times New Roman" w:cs="Times New Roman"/>
          <w:color w:val="000000"/>
          <w:kern w:val="0"/>
        </w:rPr>
        <w:t xml:space="preserve">. Dokumenty zgłoszeniowe należy dostarczyć: </w:t>
      </w:r>
    </w:p>
    <w:p w14:paraId="357CC49A" w14:textId="74437623" w:rsidR="00DD7A75" w:rsidRP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a) </w:t>
      </w:r>
      <w:r w:rsidRPr="00DD7A75">
        <w:rPr>
          <w:rFonts w:ascii="Times New Roman" w:hAnsi="Times New Roman" w:cs="Times New Roman"/>
          <w:b/>
          <w:bCs/>
          <w:color w:val="000000"/>
          <w:kern w:val="0"/>
        </w:rPr>
        <w:t xml:space="preserve">Osobiście lub za pośrednictwem innej wyznaczonej osoby </w:t>
      </w:r>
      <w:r w:rsidRPr="00DD7A75">
        <w:rPr>
          <w:rFonts w:ascii="Times New Roman" w:hAnsi="Times New Roman" w:cs="Times New Roman"/>
          <w:color w:val="000000"/>
          <w:kern w:val="0"/>
        </w:rPr>
        <w:t xml:space="preserve">– do </w:t>
      </w:r>
      <w:r w:rsidR="006E5690">
        <w:rPr>
          <w:rFonts w:ascii="Times New Roman" w:hAnsi="Times New Roman" w:cs="Times New Roman"/>
          <w:color w:val="000000"/>
          <w:kern w:val="0"/>
        </w:rPr>
        <w:t xml:space="preserve">Miejsko- Gminnego Ośrodka Pomocy Społecznej w Kleczewie ul. Strażacka 1 62-540 Kleczew . </w:t>
      </w:r>
    </w:p>
    <w:p w14:paraId="0E8F2562" w14:textId="77777777" w:rsidR="00DD7A75" w:rsidRDefault="00DD7A75" w:rsidP="00204BDD">
      <w:pPr>
        <w:autoSpaceDE w:val="0"/>
        <w:autoSpaceDN w:val="0"/>
        <w:adjustRightInd w:val="0"/>
        <w:spacing w:after="11" w:line="240" w:lineRule="auto"/>
        <w:jc w:val="both"/>
        <w:rPr>
          <w:rFonts w:ascii="Times New Roman" w:hAnsi="Times New Roman" w:cs="Times New Roman"/>
          <w:color w:val="000000"/>
          <w:kern w:val="0"/>
        </w:rPr>
      </w:pPr>
      <w:r w:rsidRPr="00DD7A75">
        <w:rPr>
          <w:rFonts w:ascii="Times New Roman" w:hAnsi="Times New Roman" w:cs="Times New Roman"/>
          <w:color w:val="000000"/>
          <w:kern w:val="0"/>
        </w:rPr>
        <w:t xml:space="preserve">b) W przypadku uzasadnionego braku możliwości osobistego złożenia dokumentów należy skontaktować się z pracownikiem socjalnym właściwym dla miejsca zamieszkania, który może złożyć dokumenty rekrutacyjne w imieniu osoby zainteresowanej udziałem w Programie. </w:t>
      </w:r>
    </w:p>
    <w:p w14:paraId="3B184174" w14:textId="77777777" w:rsidR="00204BDD" w:rsidRPr="00DD7A75" w:rsidRDefault="00204BDD" w:rsidP="00204BDD">
      <w:pPr>
        <w:autoSpaceDE w:val="0"/>
        <w:autoSpaceDN w:val="0"/>
        <w:adjustRightInd w:val="0"/>
        <w:spacing w:after="11" w:line="240" w:lineRule="auto"/>
        <w:jc w:val="both"/>
        <w:rPr>
          <w:rFonts w:ascii="Times New Roman" w:hAnsi="Times New Roman" w:cs="Times New Roman"/>
          <w:color w:val="000000"/>
          <w:kern w:val="0"/>
        </w:rPr>
      </w:pPr>
    </w:p>
    <w:p w14:paraId="2499E77C" w14:textId="53FB4EBA" w:rsidR="00DD7A75" w:rsidRDefault="006E5690" w:rsidP="00204BDD">
      <w:pPr>
        <w:autoSpaceDE w:val="0"/>
        <w:autoSpaceDN w:val="0"/>
        <w:adjustRightInd w:val="0"/>
        <w:spacing w:after="11" w:line="240" w:lineRule="auto"/>
        <w:jc w:val="both"/>
        <w:rPr>
          <w:rFonts w:ascii="Times New Roman" w:hAnsi="Times New Roman" w:cs="Times New Roman"/>
          <w:color w:val="000000"/>
          <w:kern w:val="0"/>
        </w:rPr>
      </w:pPr>
      <w:r>
        <w:rPr>
          <w:rFonts w:ascii="Times New Roman" w:hAnsi="Times New Roman" w:cs="Times New Roman"/>
          <w:color w:val="000000"/>
          <w:kern w:val="0"/>
        </w:rPr>
        <w:t>5</w:t>
      </w:r>
      <w:r w:rsidR="00DD7A75" w:rsidRPr="00DD7A75">
        <w:rPr>
          <w:rFonts w:ascii="Times New Roman" w:hAnsi="Times New Roman" w:cs="Times New Roman"/>
          <w:color w:val="000000"/>
          <w:kern w:val="0"/>
        </w:rPr>
        <w:t xml:space="preserve">. Za datę zgłoszenia przyjmuje się datę przekazania do </w:t>
      </w:r>
      <w:r>
        <w:rPr>
          <w:rFonts w:ascii="Times New Roman" w:hAnsi="Times New Roman" w:cs="Times New Roman"/>
          <w:color w:val="000000"/>
          <w:kern w:val="0"/>
        </w:rPr>
        <w:t>Miejsko- Gminnego Ośrodka Pomocy Społecznej w Kleczewie</w:t>
      </w:r>
      <w:r w:rsidR="00DD7A75" w:rsidRPr="00DD7A75">
        <w:rPr>
          <w:rFonts w:ascii="Times New Roman" w:hAnsi="Times New Roman" w:cs="Times New Roman"/>
          <w:color w:val="000000"/>
          <w:kern w:val="0"/>
        </w:rPr>
        <w:t xml:space="preserve"> kompletu prawidłowo wypełnionych i podpisanych dokumentów. </w:t>
      </w:r>
    </w:p>
    <w:p w14:paraId="71F5CEA9" w14:textId="77777777" w:rsidR="00204BDD" w:rsidRPr="00DD7A75" w:rsidRDefault="00204BDD" w:rsidP="00204BDD">
      <w:pPr>
        <w:autoSpaceDE w:val="0"/>
        <w:autoSpaceDN w:val="0"/>
        <w:adjustRightInd w:val="0"/>
        <w:spacing w:after="11" w:line="240" w:lineRule="auto"/>
        <w:jc w:val="both"/>
        <w:rPr>
          <w:rFonts w:ascii="Times New Roman" w:hAnsi="Times New Roman" w:cs="Times New Roman"/>
          <w:color w:val="000000"/>
          <w:kern w:val="0"/>
        </w:rPr>
      </w:pPr>
    </w:p>
    <w:p w14:paraId="3F525371" w14:textId="0A3FD264" w:rsidR="00DD7A75" w:rsidRDefault="006E5690" w:rsidP="00204BDD">
      <w:pPr>
        <w:autoSpaceDE w:val="0"/>
        <w:autoSpaceDN w:val="0"/>
        <w:adjustRightInd w:val="0"/>
        <w:spacing w:after="11" w:line="240" w:lineRule="auto"/>
        <w:jc w:val="both"/>
        <w:rPr>
          <w:rFonts w:ascii="Times New Roman" w:hAnsi="Times New Roman" w:cs="Times New Roman"/>
          <w:color w:val="000000"/>
          <w:kern w:val="0"/>
        </w:rPr>
      </w:pPr>
      <w:r>
        <w:rPr>
          <w:rFonts w:ascii="Times New Roman" w:hAnsi="Times New Roman" w:cs="Times New Roman"/>
          <w:color w:val="000000"/>
          <w:kern w:val="0"/>
        </w:rPr>
        <w:t>6</w:t>
      </w:r>
      <w:r w:rsidR="00DD7A75" w:rsidRPr="00DD7A75">
        <w:rPr>
          <w:rFonts w:ascii="Times New Roman" w:hAnsi="Times New Roman" w:cs="Times New Roman"/>
          <w:color w:val="000000"/>
          <w:kern w:val="0"/>
        </w:rPr>
        <w:t xml:space="preserve">. Wzory dokumentów zgłoszeniowych dostępne są na stronie internetowej: </w:t>
      </w:r>
      <w:hyperlink r:id="rId10" w:history="1">
        <w:r w:rsidR="00204BDD" w:rsidRPr="00E27F15">
          <w:rPr>
            <w:rStyle w:val="Hipercze"/>
            <w:rFonts w:ascii="Times New Roman" w:hAnsi="Times New Roman" w:cs="Times New Roman"/>
            <w:kern w:val="0"/>
          </w:rPr>
          <w:t>www.mgops.kleczew.pl</w:t>
        </w:r>
      </w:hyperlink>
      <w:r w:rsidR="00DD7A75" w:rsidRPr="00DD7A75">
        <w:rPr>
          <w:rFonts w:ascii="Times New Roman" w:hAnsi="Times New Roman" w:cs="Times New Roman"/>
          <w:color w:val="000000"/>
          <w:kern w:val="0"/>
        </w:rPr>
        <w:t xml:space="preserve"> </w:t>
      </w:r>
    </w:p>
    <w:p w14:paraId="497A322A" w14:textId="77777777" w:rsidR="00204BDD" w:rsidRPr="00DD7A75" w:rsidRDefault="00204BDD" w:rsidP="00204BDD">
      <w:pPr>
        <w:autoSpaceDE w:val="0"/>
        <w:autoSpaceDN w:val="0"/>
        <w:adjustRightInd w:val="0"/>
        <w:spacing w:after="11" w:line="240" w:lineRule="auto"/>
        <w:jc w:val="both"/>
        <w:rPr>
          <w:rFonts w:ascii="Times New Roman" w:hAnsi="Times New Roman" w:cs="Times New Roman"/>
          <w:color w:val="000000"/>
          <w:kern w:val="0"/>
        </w:rPr>
      </w:pPr>
    </w:p>
    <w:p w14:paraId="5457F642" w14:textId="7DD91F34" w:rsidR="00DD7A75" w:rsidRDefault="006E5690" w:rsidP="00204BDD">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7</w:t>
      </w:r>
      <w:r w:rsidR="00DD7A75" w:rsidRPr="00DD7A75">
        <w:rPr>
          <w:rFonts w:ascii="Times New Roman" w:hAnsi="Times New Roman" w:cs="Times New Roman"/>
          <w:color w:val="000000"/>
          <w:kern w:val="0"/>
        </w:rPr>
        <w:t>. Zgłoszenie uczestnika nie jest równoznaczne z zakwalifikowaniem do uczestnictwa w Programie</w:t>
      </w:r>
      <w:r>
        <w:rPr>
          <w:rFonts w:ascii="Times New Roman" w:hAnsi="Times New Roman" w:cs="Times New Roman"/>
          <w:color w:val="000000"/>
          <w:kern w:val="0"/>
        </w:rPr>
        <w:t xml:space="preserve">. </w:t>
      </w:r>
    </w:p>
    <w:p w14:paraId="7B9463D9" w14:textId="77777777" w:rsidR="00204BDD" w:rsidRPr="00DD7A75" w:rsidRDefault="00204BDD" w:rsidP="00204BDD">
      <w:pPr>
        <w:autoSpaceDE w:val="0"/>
        <w:autoSpaceDN w:val="0"/>
        <w:adjustRightInd w:val="0"/>
        <w:spacing w:after="0" w:line="240" w:lineRule="auto"/>
        <w:jc w:val="both"/>
        <w:rPr>
          <w:rFonts w:ascii="Times New Roman" w:hAnsi="Times New Roman" w:cs="Times New Roman"/>
          <w:color w:val="000000"/>
          <w:kern w:val="0"/>
        </w:rPr>
      </w:pPr>
    </w:p>
    <w:p w14:paraId="5D77D8DA" w14:textId="2F74C68B" w:rsidR="00A44E14" w:rsidRPr="00D05BCB" w:rsidRDefault="00032442" w:rsidP="00204BDD">
      <w:pPr>
        <w:spacing w:after="5"/>
        <w:ind w:right="-709"/>
        <w:jc w:val="both"/>
        <w:rPr>
          <w:rFonts w:ascii="Times New Roman" w:eastAsia="Times New Roman" w:hAnsi="Times New Roman" w:cs="Times New Roman"/>
        </w:rPr>
      </w:pPr>
      <w:r>
        <w:rPr>
          <w:rFonts w:ascii="Times New Roman" w:eastAsia="Times New Roman" w:hAnsi="Times New Roman" w:cs="Times New Roman"/>
        </w:rPr>
        <w:t>8</w:t>
      </w:r>
      <w:r w:rsidR="00A44E14" w:rsidRPr="00D05BCB">
        <w:rPr>
          <w:rFonts w:ascii="Times New Roman" w:eastAsia="Times New Roman" w:hAnsi="Times New Roman" w:cs="Times New Roman"/>
        </w:rPr>
        <w:t>. Realizator zastrzega możliwość odmowy udziału w Programie na każdym jego etapie osobom, których sytuacja życiowa, zdrowotna, prawna nie pozwala na skorzystanie z oferowanego wsparcia.</w:t>
      </w:r>
    </w:p>
    <w:p w14:paraId="27E5675C" w14:textId="77777777" w:rsidR="007E0C24" w:rsidRPr="00D05BCB" w:rsidRDefault="007E0C24" w:rsidP="00D05BCB">
      <w:pPr>
        <w:spacing w:after="5"/>
        <w:ind w:right="-709"/>
        <w:jc w:val="both"/>
        <w:rPr>
          <w:rFonts w:ascii="Times New Roman" w:hAnsi="Times New Roman" w:cs="Times New Roman"/>
        </w:rPr>
      </w:pPr>
    </w:p>
    <w:p w14:paraId="209E3B59" w14:textId="77777777" w:rsidR="00632955" w:rsidRPr="00D05BCB" w:rsidRDefault="00632955" w:rsidP="00D05BCB">
      <w:pPr>
        <w:spacing w:after="0"/>
        <w:ind w:right="-709"/>
        <w:jc w:val="both"/>
        <w:rPr>
          <w:rFonts w:ascii="Times New Roman" w:eastAsia="Times New Roman" w:hAnsi="Times New Roman" w:cs="Times New Roman"/>
        </w:rPr>
      </w:pPr>
    </w:p>
    <w:p w14:paraId="175812E4" w14:textId="7E881CC7" w:rsidR="007421F7" w:rsidRDefault="00632955" w:rsidP="007421F7">
      <w:pPr>
        <w:spacing w:after="0"/>
        <w:ind w:right="-709"/>
        <w:jc w:val="both"/>
        <w:rPr>
          <w:rFonts w:ascii="Times New Roman" w:eastAsia="Times New Roman" w:hAnsi="Times New Roman" w:cs="Times New Roman"/>
          <w:b/>
          <w:bCs/>
        </w:rPr>
      </w:pPr>
      <w:r w:rsidRPr="00D05BCB">
        <w:rPr>
          <w:rFonts w:ascii="Times New Roman" w:eastAsia="Times New Roman" w:hAnsi="Times New Roman" w:cs="Times New Roman"/>
          <w:b/>
          <w:bCs/>
        </w:rPr>
        <w:t>§ 4</w:t>
      </w:r>
      <w:r w:rsidR="00D05BCB">
        <w:rPr>
          <w:rFonts w:ascii="Times New Roman" w:eastAsia="Times New Roman" w:hAnsi="Times New Roman" w:cs="Times New Roman"/>
          <w:b/>
          <w:bCs/>
        </w:rPr>
        <w:t xml:space="preserve">. </w:t>
      </w:r>
      <w:r w:rsidR="007421F7">
        <w:rPr>
          <w:rFonts w:ascii="Times New Roman" w:eastAsia="Times New Roman" w:hAnsi="Times New Roman" w:cs="Times New Roman"/>
          <w:b/>
          <w:bCs/>
        </w:rPr>
        <w:t xml:space="preserve"> Wery</w:t>
      </w:r>
      <w:r w:rsidR="005061DA">
        <w:rPr>
          <w:rFonts w:ascii="Times New Roman" w:eastAsia="Times New Roman" w:hAnsi="Times New Roman" w:cs="Times New Roman"/>
          <w:b/>
          <w:bCs/>
        </w:rPr>
        <w:t xml:space="preserve">fikacja i </w:t>
      </w:r>
      <w:r w:rsidR="007421F7" w:rsidRPr="007421F7">
        <w:rPr>
          <w:rFonts w:ascii="Times New Roman" w:eastAsia="Times New Roman" w:hAnsi="Times New Roman" w:cs="Times New Roman"/>
          <w:b/>
          <w:bCs/>
        </w:rPr>
        <w:t>K</w:t>
      </w:r>
      <w:r w:rsidR="007421F7">
        <w:rPr>
          <w:rFonts w:ascii="Times New Roman" w:eastAsia="Times New Roman" w:hAnsi="Times New Roman" w:cs="Times New Roman"/>
          <w:b/>
          <w:bCs/>
        </w:rPr>
        <w:t>walifikacja</w:t>
      </w:r>
      <w:r w:rsidR="007421F7" w:rsidRPr="007421F7">
        <w:rPr>
          <w:rFonts w:ascii="Times New Roman" w:eastAsia="Times New Roman" w:hAnsi="Times New Roman" w:cs="Times New Roman"/>
          <w:b/>
          <w:bCs/>
        </w:rPr>
        <w:t xml:space="preserve"> </w:t>
      </w:r>
      <w:r w:rsidR="007421F7">
        <w:rPr>
          <w:rFonts w:ascii="Times New Roman" w:eastAsia="Times New Roman" w:hAnsi="Times New Roman" w:cs="Times New Roman"/>
          <w:b/>
          <w:bCs/>
        </w:rPr>
        <w:t>uczestników</w:t>
      </w:r>
      <w:r w:rsidR="007421F7" w:rsidRPr="007421F7">
        <w:rPr>
          <w:rFonts w:ascii="Times New Roman" w:eastAsia="Times New Roman" w:hAnsi="Times New Roman" w:cs="Times New Roman"/>
          <w:b/>
          <w:bCs/>
        </w:rPr>
        <w:t xml:space="preserve"> </w:t>
      </w:r>
    </w:p>
    <w:p w14:paraId="167412A5" w14:textId="77777777" w:rsidR="005061DA" w:rsidRDefault="005061DA" w:rsidP="005061DA">
      <w:pPr>
        <w:spacing w:after="5"/>
        <w:ind w:right="-709"/>
        <w:jc w:val="both"/>
        <w:rPr>
          <w:rFonts w:ascii="Times New Roman" w:eastAsia="Times New Roman" w:hAnsi="Times New Roman" w:cs="Times New Roman"/>
        </w:rPr>
      </w:pPr>
    </w:p>
    <w:p w14:paraId="2F686520" w14:textId="19FD26F1" w:rsidR="005061DA" w:rsidRPr="00D05BCB" w:rsidRDefault="005061DA" w:rsidP="005061DA">
      <w:pPr>
        <w:spacing w:after="5"/>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1. Kwalifikowanie odbywa się z uwzględnieniem ograniczeń i limitów wynikających z budżetu przewidzianego na realizację Programu. Do Programu przewidziane jest zakwalifikowanie </w:t>
      </w:r>
      <w:r>
        <w:rPr>
          <w:rFonts w:ascii="Times New Roman" w:eastAsia="Times New Roman" w:hAnsi="Times New Roman" w:cs="Times New Roman"/>
        </w:rPr>
        <w:t>4</w:t>
      </w:r>
      <w:r w:rsidRPr="00D05BCB">
        <w:rPr>
          <w:rFonts w:ascii="Times New Roman" w:eastAsia="Times New Roman" w:hAnsi="Times New Roman" w:cs="Times New Roman"/>
        </w:rPr>
        <w:t xml:space="preserve"> osób.</w:t>
      </w:r>
    </w:p>
    <w:p w14:paraId="52FC40F5" w14:textId="77777777" w:rsidR="005061DA" w:rsidRPr="00D05BCB" w:rsidRDefault="005061DA" w:rsidP="005061DA">
      <w:pPr>
        <w:spacing w:after="5"/>
        <w:ind w:right="-709"/>
        <w:jc w:val="both"/>
        <w:rPr>
          <w:rFonts w:ascii="Times New Roman" w:eastAsia="Times New Roman" w:hAnsi="Times New Roman" w:cs="Times New Roman"/>
        </w:rPr>
      </w:pPr>
    </w:p>
    <w:p w14:paraId="3254EA05" w14:textId="77777777" w:rsidR="005061DA" w:rsidRPr="00D05BCB" w:rsidRDefault="005061DA" w:rsidP="005061DA">
      <w:pPr>
        <w:spacing w:after="27"/>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2. W przypadku zgłoszenia się większej liczby kandydatów niż wymagana, pierwszeństwo uczestnictwa                           w Programie będą miały osoby samotnie gospodarujące lub gospodarujące wyłącznie z inną osobą spełniającą kryteria określone w §3 ust. 1 pkt 1-3, niepozostające w związku małżeńskim i nieposiadające wstępnych ani zstępnych na </w:t>
      </w:r>
      <w:r w:rsidRPr="00D05BCB">
        <w:rPr>
          <w:rFonts w:ascii="Times New Roman" w:hAnsi="Times New Roman" w:cs="Times New Roman"/>
          <w:noProof/>
        </w:rPr>
        <w:drawing>
          <wp:inline distT="0" distB="0" distL="0" distR="0" wp14:anchorId="12CCD9B6" wp14:editId="57C8D26A">
            <wp:extent cx="4545" cy="9089"/>
            <wp:effectExtent l="0" t="0" r="0" b="0"/>
            <wp:docPr id="1720536211" name="Picture 29461"/>
            <wp:cNvGraphicFramePr/>
            <a:graphic xmlns:a="http://schemas.openxmlformats.org/drawingml/2006/main">
              <a:graphicData uri="http://schemas.openxmlformats.org/drawingml/2006/picture">
                <pic:pic xmlns:pic="http://schemas.openxmlformats.org/drawingml/2006/picture">
                  <pic:nvPicPr>
                    <pic:cNvPr id="29461" name="Picture 29461"/>
                    <pic:cNvPicPr/>
                  </pic:nvPicPr>
                  <pic:blipFill>
                    <a:blip r:embed="rId11"/>
                    <a:stretch>
                      <a:fillRect/>
                    </a:stretch>
                  </pic:blipFill>
                  <pic:spPr>
                    <a:xfrm>
                      <a:off x="0" y="0"/>
                      <a:ext cx="4545" cy="9089"/>
                    </a:xfrm>
                    <a:prstGeom prst="rect">
                      <a:avLst/>
                    </a:prstGeom>
                  </pic:spPr>
                </pic:pic>
              </a:graphicData>
            </a:graphic>
          </wp:inline>
        </w:drawing>
      </w:r>
      <w:r w:rsidRPr="00D05BCB">
        <w:rPr>
          <w:rFonts w:ascii="Times New Roman" w:eastAsia="Times New Roman" w:hAnsi="Times New Roman" w:cs="Times New Roman"/>
        </w:rPr>
        <w:t>terenie Gminy Kleczew oraz osoby legitymujące się orzeczeniem o znacznym stopniu niepełnosprawności.</w:t>
      </w:r>
    </w:p>
    <w:p w14:paraId="7EA294AF" w14:textId="77777777" w:rsidR="005061DA" w:rsidRPr="00D05BCB" w:rsidRDefault="005061DA" w:rsidP="005061DA">
      <w:pPr>
        <w:spacing w:after="27"/>
        <w:ind w:right="-709"/>
        <w:jc w:val="both"/>
        <w:rPr>
          <w:rFonts w:ascii="Times New Roman" w:eastAsia="Times New Roman" w:hAnsi="Times New Roman" w:cs="Times New Roman"/>
        </w:rPr>
      </w:pPr>
    </w:p>
    <w:p w14:paraId="3E2EF9BB"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3. Realizator kompletuje dokumenty związane z rekrutacją i przeprowadza weryfikację formalną danych zgłoszonego kandydata.</w:t>
      </w:r>
    </w:p>
    <w:p w14:paraId="2B2F5406" w14:textId="77777777" w:rsidR="005061DA" w:rsidRPr="00D05BCB" w:rsidRDefault="005061DA" w:rsidP="005061DA">
      <w:pPr>
        <w:spacing w:after="0"/>
        <w:ind w:right="-709"/>
        <w:jc w:val="both"/>
        <w:rPr>
          <w:rFonts w:ascii="Times New Roman" w:hAnsi="Times New Roman" w:cs="Times New Roman"/>
        </w:rPr>
      </w:pPr>
    </w:p>
    <w:p w14:paraId="51B742E5" w14:textId="77777777" w:rsidR="005061DA" w:rsidRPr="00D05BCB" w:rsidRDefault="005061DA" w:rsidP="005061DA">
      <w:pPr>
        <w:pStyle w:val="Akapitzlist"/>
        <w:tabs>
          <w:tab w:val="left" w:pos="284"/>
        </w:tabs>
        <w:spacing w:after="0"/>
        <w:ind w:left="0" w:right="-709"/>
        <w:jc w:val="both"/>
        <w:rPr>
          <w:rFonts w:ascii="Times New Roman" w:hAnsi="Times New Roman" w:cs="Times New Roman"/>
        </w:rPr>
      </w:pPr>
      <w:r w:rsidRPr="00D05BCB">
        <w:rPr>
          <w:rFonts w:ascii="Times New Roman" w:hAnsi="Times New Roman" w:cs="Times New Roman"/>
        </w:rPr>
        <w:t xml:space="preserve">4. Weryfikacja kryteriów nastąpi na podstawie informacji zawartych w </w:t>
      </w:r>
      <w:r w:rsidRPr="00D05BCB">
        <w:rPr>
          <w:rFonts w:ascii="Times New Roman" w:hAnsi="Times New Roman" w:cs="Times New Roman"/>
          <w:b/>
          <w:bCs/>
        </w:rPr>
        <w:t>Karcie</w:t>
      </w:r>
      <w:r w:rsidRPr="00D05BCB">
        <w:rPr>
          <w:rFonts w:ascii="Times New Roman" w:hAnsi="Times New Roman" w:cs="Times New Roman"/>
        </w:rPr>
        <w:t xml:space="preserve"> </w:t>
      </w:r>
      <w:r w:rsidRPr="00D05BCB">
        <w:rPr>
          <w:rFonts w:ascii="Times New Roman" w:hAnsi="Times New Roman" w:cs="Times New Roman"/>
          <w:b/>
          <w:bCs/>
        </w:rPr>
        <w:t>zgłoszenia do usług opiekuńczych w formie usług sąsiedzkich w ramach Programu „Korpus Wsparcia Seniorów” na rok 2025 MODUŁ I</w:t>
      </w:r>
      <w:r w:rsidRPr="00D05BCB">
        <w:rPr>
          <w:rFonts w:ascii="Times New Roman" w:hAnsi="Times New Roman" w:cs="Times New Roman"/>
        </w:rPr>
        <w:t xml:space="preserve"> (Załącznik Nr 1 do niniejszego Regulaminu) oraz przeprowadzonego wywiadu środowiskowego.</w:t>
      </w:r>
    </w:p>
    <w:p w14:paraId="7E8E276D" w14:textId="77777777" w:rsidR="005061DA" w:rsidRPr="00D05BCB" w:rsidRDefault="005061DA" w:rsidP="005061DA">
      <w:pPr>
        <w:pStyle w:val="Akapitzlist"/>
        <w:tabs>
          <w:tab w:val="left" w:pos="284"/>
        </w:tabs>
        <w:spacing w:after="0"/>
        <w:ind w:left="0" w:right="-709"/>
        <w:jc w:val="both"/>
        <w:rPr>
          <w:rFonts w:ascii="Times New Roman" w:hAnsi="Times New Roman" w:cs="Times New Roman"/>
        </w:rPr>
      </w:pPr>
    </w:p>
    <w:p w14:paraId="2E8B7171" w14:textId="77777777" w:rsidR="005061DA" w:rsidRPr="00D05BCB" w:rsidRDefault="005061DA" w:rsidP="005061DA">
      <w:pPr>
        <w:pStyle w:val="Akapitzlist"/>
        <w:tabs>
          <w:tab w:val="left" w:pos="284"/>
        </w:tabs>
        <w:spacing w:after="0"/>
        <w:ind w:left="0" w:right="-851"/>
        <w:jc w:val="both"/>
        <w:rPr>
          <w:rFonts w:ascii="Times New Roman" w:eastAsia="Times New Roman" w:hAnsi="Times New Roman" w:cs="Times New Roman"/>
        </w:rPr>
      </w:pPr>
      <w:r w:rsidRPr="00D05BCB">
        <w:rPr>
          <w:rFonts w:ascii="Times New Roman" w:hAnsi="Times New Roman" w:cs="Times New Roman"/>
        </w:rPr>
        <w:t xml:space="preserve">5. </w:t>
      </w:r>
      <w:r w:rsidRPr="00D05BCB">
        <w:rPr>
          <w:rFonts w:ascii="Times New Roman" w:eastAsia="Times New Roman" w:hAnsi="Times New Roman" w:cs="Times New Roman"/>
        </w:rPr>
        <w:t>W przypadku stwierdzenia, że dokumenty zgłoszeniowe nie spełniają warunków formalnych, kandydat zostanie wezwany do ich uzupełnienia w wyznaczonym terminie. W przypadku nieuzupełnienia dokumentacji, wniosek zostanie odrzucony.</w:t>
      </w:r>
    </w:p>
    <w:p w14:paraId="368BC4CF" w14:textId="77777777" w:rsidR="005061DA" w:rsidRPr="00D05BCB" w:rsidRDefault="005061DA" w:rsidP="005061DA">
      <w:pPr>
        <w:pStyle w:val="Akapitzlist"/>
        <w:tabs>
          <w:tab w:val="left" w:pos="284"/>
        </w:tabs>
        <w:spacing w:after="0"/>
        <w:ind w:left="0" w:right="-851"/>
        <w:jc w:val="both"/>
        <w:rPr>
          <w:rFonts w:ascii="Times New Roman" w:eastAsia="Times New Roman" w:hAnsi="Times New Roman" w:cs="Times New Roman"/>
        </w:rPr>
      </w:pPr>
    </w:p>
    <w:p w14:paraId="2B09FAFD" w14:textId="77777777" w:rsidR="005061DA" w:rsidRPr="00D05BCB" w:rsidRDefault="005061DA" w:rsidP="005061DA">
      <w:pPr>
        <w:spacing w:after="0"/>
        <w:ind w:right="-851"/>
        <w:jc w:val="both"/>
        <w:rPr>
          <w:rFonts w:ascii="Times New Roman" w:eastAsia="Times New Roman" w:hAnsi="Times New Roman" w:cs="Times New Roman"/>
        </w:rPr>
      </w:pPr>
      <w:r w:rsidRPr="00D05BCB">
        <w:rPr>
          <w:rFonts w:ascii="Times New Roman" w:eastAsia="Times New Roman" w:hAnsi="Times New Roman" w:cs="Times New Roman"/>
        </w:rPr>
        <w:t>6. Dane osobowe i dokumenty zgłoszeniowe uczestnika będą przetwarzane i archiwizowane w postaci papierowej z zachowaniem stosownych przepisów prawnych, dotyczących ochrony danych osobowych i archiwizacji.</w:t>
      </w:r>
    </w:p>
    <w:p w14:paraId="38EE81D2" w14:textId="77777777" w:rsidR="005061DA" w:rsidRPr="00D05BCB" w:rsidRDefault="005061DA" w:rsidP="005061DA">
      <w:pPr>
        <w:spacing w:after="0"/>
        <w:ind w:right="-851"/>
        <w:jc w:val="both"/>
        <w:rPr>
          <w:rFonts w:ascii="Times New Roman" w:hAnsi="Times New Roman" w:cs="Times New Roman"/>
          <w:b/>
          <w:bCs/>
        </w:rPr>
      </w:pPr>
    </w:p>
    <w:p w14:paraId="30F71AD3" w14:textId="653F712F" w:rsidR="005061DA" w:rsidRDefault="005061DA" w:rsidP="005061DA">
      <w:pPr>
        <w:pStyle w:val="Akapitzlist"/>
        <w:tabs>
          <w:tab w:val="left" w:pos="284"/>
        </w:tabs>
        <w:spacing w:after="0"/>
        <w:ind w:left="0" w:right="-851"/>
        <w:jc w:val="both"/>
        <w:rPr>
          <w:rFonts w:ascii="Times New Roman" w:hAnsi="Times New Roman" w:cs="Times New Roman"/>
        </w:rPr>
      </w:pPr>
      <w:r w:rsidRPr="00D05BCB">
        <w:rPr>
          <w:rFonts w:ascii="Times New Roman" w:hAnsi="Times New Roman" w:cs="Times New Roman"/>
        </w:rPr>
        <w:t>7.Weryfikacji kwalifikowalności uczestników Programu dokonuje Kierownik M</w:t>
      </w:r>
      <w:r w:rsidR="00204BDD">
        <w:rPr>
          <w:rFonts w:ascii="Times New Roman" w:hAnsi="Times New Roman" w:cs="Times New Roman"/>
        </w:rPr>
        <w:t>-</w:t>
      </w:r>
      <w:r w:rsidRPr="00D05BCB">
        <w:rPr>
          <w:rFonts w:ascii="Times New Roman" w:hAnsi="Times New Roman" w:cs="Times New Roman"/>
        </w:rPr>
        <w:t xml:space="preserve">GOPS </w:t>
      </w:r>
      <w:r w:rsidRPr="00D05BCB">
        <w:rPr>
          <w:rFonts w:ascii="Times New Roman" w:hAnsi="Times New Roman" w:cs="Times New Roman"/>
        </w:rPr>
        <w:br/>
        <w:t xml:space="preserve">w Kleczewie. </w:t>
      </w:r>
    </w:p>
    <w:p w14:paraId="48C3EF35" w14:textId="77777777" w:rsidR="00B64533" w:rsidRDefault="00B64533" w:rsidP="005061DA">
      <w:pPr>
        <w:pStyle w:val="Akapitzlist"/>
        <w:tabs>
          <w:tab w:val="left" w:pos="284"/>
        </w:tabs>
        <w:spacing w:after="0"/>
        <w:ind w:left="0" w:right="-851"/>
        <w:jc w:val="both"/>
        <w:rPr>
          <w:rFonts w:ascii="Times New Roman" w:hAnsi="Times New Roman" w:cs="Times New Roman"/>
        </w:rPr>
      </w:pPr>
    </w:p>
    <w:p w14:paraId="2493732A" w14:textId="47027983" w:rsidR="00B64533" w:rsidRDefault="00B64533" w:rsidP="005061DA">
      <w:pPr>
        <w:pStyle w:val="Akapitzlist"/>
        <w:tabs>
          <w:tab w:val="left" w:pos="284"/>
        </w:tabs>
        <w:spacing w:after="0"/>
        <w:ind w:left="0" w:right="-851"/>
        <w:jc w:val="both"/>
        <w:rPr>
          <w:rFonts w:ascii="Times New Roman" w:hAnsi="Times New Roman" w:cs="Times New Roman"/>
        </w:rPr>
      </w:pPr>
      <w:r>
        <w:rPr>
          <w:rFonts w:ascii="Times New Roman" w:hAnsi="Times New Roman" w:cs="Times New Roman"/>
        </w:rPr>
        <w:t xml:space="preserve">8. </w:t>
      </w:r>
      <w:r w:rsidR="00131908">
        <w:rPr>
          <w:rFonts w:ascii="Times New Roman" w:hAnsi="Times New Roman" w:cs="Times New Roman"/>
        </w:rPr>
        <w:t>O zakwalifikowaniu się do udziału w Programie uczestnicy zostaną poinformowani telefonicznie przez Koordynatora.</w:t>
      </w:r>
    </w:p>
    <w:p w14:paraId="1D9FAC34" w14:textId="77777777" w:rsidR="005061DA" w:rsidRDefault="005061DA" w:rsidP="005061DA">
      <w:pPr>
        <w:pStyle w:val="Akapitzlist"/>
        <w:tabs>
          <w:tab w:val="left" w:pos="284"/>
        </w:tabs>
        <w:spacing w:after="0"/>
        <w:ind w:left="0" w:right="-851"/>
        <w:jc w:val="both"/>
        <w:rPr>
          <w:rFonts w:ascii="Times New Roman" w:hAnsi="Times New Roman" w:cs="Times New Roman"/>
        </w:rPr>
      </w:pPr>
    </w:p>
    <w:p w14:paraId="45CB5B81" w14:textId="77777777" w:rsidR="005061DA" w:rsidRDefault="005061DA" w:rsidP="007421F7">
      <w:pPr>
        <w:spacing w:after="0"/>
        <w:ind w:right="-709"/>
        <w:jc w:val="both"/>
        <w:rPr>
          <w:rFonts w:ascii="Times New Roman" w:eastAsia="Times New Roman" w:hAnsi="Times New Roman" w:cs="Times New Roman"/>
          <w:b/>
          <w:bCs/>
        </w:rPr>
      </w:pPr>
    </w:p>
    <w:p w14:paraId="572B5AD4" w14:textId="450EE9BB" w:rsidR="005061DA" w:rsidRPr="00D05BCB" w:rsidRDefault="005061DA" w:rsidP="005061DA">
      <w:pPr>
        <w:spacing w:after="0"/>
        <w:ind w:right="-709"/>
        <w:jc w:val="both"/>
        <w:rPr>
          <w:rFonts w:ascii="Times New Roman" w:eastAsia="Times New Roman" w:hAnsi="Times New Roman" w:cs="Times New Roman"/>
          <w:b/>
          <w:bCs/>
        </w:rPr>
      </w:pPr>
      <w:r>
        <w:rPr>
          <w:rFonts w:ascii="Times New Roman" w:hAnsi="Times New Roman" w:cs="Times New Roman"/>
          <w:b/>
          <w:bCs/>
        </w:rPr>
        <w:lastRenderedPageBreak/>
        <w:t xml:space="preserve">§ 5. </w:t>
      </w:r>
      <w:r w:rsidRPr="00D05BCB">
        <w:rPr>
          <w:rFonts w:ascii="Times New Roman" w:hAnsi="Times New Roman" w:cs="Times New Roman"/>
          <w:b/>
          <w:bCs/>
        </w:rPr>
        <w:t>Kto może świadczyć usługi opiekuńcze w formie pomocy sąsiedzkiej</w:t>
      </w:r>
    </w:p>
    <w:p w14:paraId="35485E45" w14:textId="77777777" w:rsidR="005061DA" w:rsidRPr="00D05BCB" w:rsidRDefault="005061DA" w:rsidP="005061DA">
      <w:pPr>
        <w:spacing w:after="0"/>
        <w:ind w:right="-709"/>
        <w:jc w:val="both"/>
        <w:rPr>
          <w:rFonts w:ascii="Times New Roman" w:eastAsia="Times New Roman" w:hAnsi="Times New Roman" w:cs="Times New Roman"/>
        </w:rPr>
      </w:pPr>
    </w:p>
    <w:p w14:paraId="34553C15"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1. Minimalne wymogi wobec osoby realizującej usługi sąsiedzkie:</w:t>
      </w:r>
    </w:p>
    <w:p w14:paraId="44EEC240"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1) jest osobą pełnoletnią;</w:t>
      </w:r>
    </w:p>
    <w:p w14:paraId="169EFC2D"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2) nie jest członkiem rodziny osoby, na rzecz której są świadczone usługi sąsiedzkie;</w:t>
      </w:r>
    </w:p>
    <w:p w14:paraId="6C3D058A"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3) złożyła oświadczenie o zdolności pod względem psychofizycznym do świadczenia takich usług;</w:t>
      </w:r>
    </w:p>
    <w:p w14:paraId="7C0A6C00"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4) zamieszkuje w najbliższej okolicy osoby, na rzecz której są świadczone usługi sąsiedzkie;</w:t>
      </w:r>
    </w:p>
    <w:p w14:paraId="36DE395B"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5) nie jest oddzielnie zamieszkującym małżonkiem, wstępnym, ani zstępnym osoby, na rzecz której                             są  świadczone usługi sąsiedzkie;</w:t>
      </w:r>
    </w:p>
    <w:p w14:paraId="064B2D8E"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6) ukończyła szkolenie z zakresu udzielania pierwszej pomocy zorganizowane przez Ośrodek i otrzymała certyfikat odbycia kursu lub przedłożyła posiadany wcześniej certyfikat;</w:t>
      </w:r>
    </w:p>
    <w:p w14:paraId="0D1F5DBB" w14:textId="77777777" w:rsidR="005061DA" w:rsidRPr="00D05BCB" w:rsidRDefault="005061DA" w:rsidP="005061DA">
      <w:pPr>
        <w:spacing w:after="0"/>
        <w:ind w:left="357" w:right="-709"/>
        <w:jc w:val="both"/>
        <w:rPr>
          <w:rFonts w:ascii="Times New Roman" w:eastAsia="Times New Roman" w:hAnsi="Times New Roman" w:cs="Times New Roman"/>
        </w:rPr>
      </w:pPr>
      <w:r w:rsidRPr="00D05BCB">
        <w:rPr>
          <w:rFonts w:ascii="Times New Roman" w:eastAsia="Times New Roman" w:hAnsi="Times New Roman" w:cs="Times New Roman"/>
        </w:rPr>
        <w:t>7) została zaakceptowana przez Miejsko- Gminny Ośrodek Pomocy Społecznej w Kleczewie oraz osoby,   na rzecz którego świadczyć będzie usługę.</w:t>
      </w:r>
    </w:p>
    <w:p w14:paraId="075B8ACE" w14:textId="77777777" w:rsidR="005061DA" w:rsidRPr="00D05BCB" w:rsidRDefault="005061DA" w:rsidP="005061DA">
      <w:pPr>
        <w:spacing w:after="0"/>
        <w:ind w:left="357" w:right="-709"/>
        <w:jc w:val="both"/>
        <w:rPr>
          <w:rFonts w:ascii="Times New Roman" w:eastAsia="Times New Roman" w:hAnsi="Times New Roman" w:cs="Times New Roman"/>
        </w:rPr>
      </w:pPr>
    </w:p>
    <w:p w14:paraId="5DE8B955"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2. Zakres czynności, które mogą wykonywać osoby na rzecz seniora w ramach usług sąsiedzkich:</w:t>
      </w:r>
    </w:p>
    <w:p w14:paraId="441ACA12"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1) podstawowe czynności higieniczno- pielęgnacyjne,</w:t>
      </w:r>
    </w:p>
    <w:p w14:paraId="52C6E65C"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2) przygotowanie posiłków,</w:t>
      </w:r>
    </w:p>
    <w:p w14:paraId="33803EC0"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3) czynności gospodarcze ( np. sprzątanie, pranie, prasowanie, zmywanie naczyń)</w:t>
      </w:r>
    </w:p>
    <w:p w14:paraId="59F411BB"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4) palenie w piecu,</w:t>
      </w:r>
    </w:p>
    <w:p w14:paraId="035925CD"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5) zakupy,</w:t>
      </w:r>
    </w:p>
    <w:p w14:paraId="0E0BEE69"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6) zapewnienie kontaktu z otoczeniem,</w:t>
      </w:r>
    </w:p>
    <w:p w14:paraId="7AC5E9D0"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      7) załatwienie spraw urzędowych.  </w:t>
      </w:r>
    </w:p>
    <w:p w14:paraId="15A7CF32" w14:textId="77777777" w:rsidR="005061DA" w:rsidRPr="00D05BCB" w:rsidRDefault="005061DA" w:rsidP="005061DA">
      <w:pPr>
        <w:spacing w:after="0"/>
        <w:ind w:right="-709"/>
        <w:jc w:val="both"/>
        <w:rPr>
          <w:rFonts w:ascii="Times New Roman" w:eastAsia="Times New Roman" w:hAnsi="Times New Roman" w:cs="Times New Roman"/>
        </w:rPr>
      </w:pPr>
    </w:p>
    <w:p w14:paraId="61C463BD" w14:textId="77777777" w:rsidR="005061DA" w:rsidRPr="00D05BCB" w:rsidRDefault="005061DA" w:rsidP="005061DA">
      <w:pPr>
        <w:spacing w:after="27"/>
        <w:ind w:right="-709"/>
        <w:jc w:val="both"/>
        <w:rPr>
          <w:rFonts w:ascii="Times New Roman" w:eastAsia="Times New Roman" w:hAnsi="Times New Roman" w:cs="Times New Roman"/>
        </w:rPr>
      </w:pPr>
      <w:r w:rsidRPr="00D05BCB">
        <w:rPr>
          <w:rFonts w:ascii="Times New Roman" w:eastAsia="Times New Roman" w:hAnsi="Times New Roman" w:cs="Times New Roman"/>
        </w:rPr>
        <w:t>3. Kandydat chcący świadczyć usługi opiekuńcze w formie usług sąsiedzkich zgłasza swoją kandydaturę osobiście w Miejsko- Gminnym Ośrodku Pomocy Społecznej w Kleczewie.</w:t>
      </w:r>
    </w:p>
    <w:p w14:paraId="46333ACD"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Celem zgłoszenia się do udziału w Programie należy złożyć następujące dokumenty:</w:t>
      </w:r>
    </w:p>
    <w:p w14:paraId="3663AEF4"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 xml:space="preserve">a) Curriculum Vitae; </w:t>
      </w:r>
    </w:p>
    <w:p w14:paraId="293B905F"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b) Kwestionariusz osobowy osoby ubiegającej się o zatrudnienie - załącznik nr 11 do Regulaminu;</w:t>
      </w:r>
    </w:p>
    <w:p w14:paraId="6D1E5C28"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c) Dokument potwierdzający kwalifikacje zawodowe lub doświadczenie we wskazanym zakresie (certyfikaty/zaświadczenia, referencje, kserokopia umów zleceń lub umowy o pracę itp.);</w:t>
      </w:r>
    </w:p>
    <w:p w14:paraId="40C26DF5"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d) Klauzula informacyjna RODO Realizatora dla ubiegających się o zatrudnienie w Programie „Korpus Wsparcia Seniorów” na rok 2025 – załącznik numer  9 do Regulaminu;</w:t>
      </w:r>
    </w:p>
    <w:p w14:paraId="7E011A8E"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e)  Klauzula informacyjna w ramach programu „Korpus Wsparcia Seniorów” na rok 2025 – załącznik numer 2 do Regulaminu;</w:t>
      </w:r>
    </w:p>
    <w:p w14:paraId="0B64AF87"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f) Oświadczenie o zapoznaniu się z Regulaminem do Programu „Korpus Wsparcia Seniorów” na rok 2025– załącznik numer 3 do Regulaminu;</w:t>
      </w:r>
    </w:p>
    <w:p w14:paraId="30AE7DEC" w14:textId="77777777" w:rsidR="005061DA" w:rsidRDefault="005061DA" w:rsidP="005061DA">
      <w:pPr>
        <w:spacing w:after="27"/>
        <w:ind w:right="-709"/>
        <w:jc w:val="both"/>
        <w:rPr>
          <w:rFonts w:ascii="Times New Roman" w:hAnsi="Times New Roman" w:cs="Times New Roman"/>
        </w:rPr>
      </w:pPr>
      <w:r w:rsidRPr="00D05BCB">
        <w:rPr>
          <w:rFonts w:ascii="Times New Roman" w:hAnsi="Times New Roman" w:cs="Times New Roman"/>
        </w:rPr>
        <w:t xml:space="preserve">g) Deklaracja uczestnictwa w szkoleniu z zakresu pierwszej pomocy przedmedycznej- załącznik nr 8 </w:t>
      </w:r>
      <w:r>
        <w:rPr>
          <w:rFonts w:ascii="Times New Roman" w:hAnsi="Times New Roman" w:cs="Times New Roman"/>
        </w:rPr>
        <w:t xml:space="preserve">                                  </w:t>
      </w:r>
      <w:r w:rsidRPr="00D05BCB">
        <w:rPr>
          <w:rFonts w:ascii="Times New Roman" w:hAnsi="Times New Roman" w:cs="Times New Roman"/>
        </w:rPr>
        <w:t>do Regulaminu.</w:t>
      </w:r>
    </w:p>
    <w:p w14:paraId="18D45989" w14:textId="31E77E7A" w:rsidR="006804CA" w:rsidRDefault="006804CA" w:rsidP="005061DA">
      <w:pPr>
        <w:spacing w:after="27"/>
        <w:ind w:right="-709"/>
        <w:jc w:val="both"/>
        <w:rPr>
          <w:rFonts w:ascii="Times New Roman" w:hAnsi="Times New Roman" w:cs="Times New Roman"/>
        </w:rPr>
      </w:pPr>
      <w:r>
        <w:rPr>
          <w:rFonts w:ascii="Times New Roman" w:hAnsi="Times New Roman" w:cs="Times New Roman"/>
        </w:rPr>
        <w:t xml:space="preserve">h) Oświadczenie- załącznik nr 11 do Regulaminu. </w:t>
      </w:r>
    </w:p>
    <w:p w14:paraId="0F358DDB" w14:textId="77777777" w:rsidR="00204BDD" w:rsidRPr="00D05BCB" w:rsidRDefault="00204BDD" w:rsidP="005061DA">
      <w:pPr>
        <w:spacing w:after="27"/>
        <w:ind w:right="-709"/>
        <w:jc w:val="both"/>
        <w:rPr>
          <w:rFonts w:ascii="Times New Roman" w:hAnsi="Times New Roman" w:cs="Times New Roman"/>
        </w:rPr>
      </w:pPr>
    </w:p>
    <w:p w14:paraId="3121A332" w14:textId="77777777" w:rsidR="005061DA" w:rsidRPr="00D05BCB" w:rsidRDefault="005061DA" w:rsidP="005061DA">
      <w:pPr>
        <w:spacing w:after="27"/>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4. Osoba świadcząca usługę sąsiedzką podpisuje z Ośrodkiem umowę zlecenie, </w:t>
      </w:r>
      <w:r>
        <w:rPr>
          <w:rFonts w:ascii="Times New Roman" w:eastAsia="Times New Roman" w:hAnsi="Times New Roman" w:cs="Times New Roman"/>
        </w:rPr>
        <w:t xml:space="preserve">                                                                                      </w:t>
      </w:r>
      <w:r w:rsidRPr="00D05BCB">
        <w:rPr>
          <w:rFonts w:ascii="Times New Roman" w:eastAsia="Times New Roman" w:hAnsi="Times New Roman" w:cs="Times New Roman"/>
        </w:rPr>
        <w:t>w której określony będzie indywidualny zakres, wymiar wsparcia, stawka i szczegółowe ustalenia.</w:t>
      </w:r>
    </w:p>
    <w:p w14:paraId="727E948C" w14:textId="77777777" w:rsidR="005061DA" w:rsidRPr="00D05BCB" w:rsidRDefault="005061DA" w:rsidP="005061DA">
      <w:pPr>
        <w:spacing w:after="27"/>
        <w:ind w:right="-709"/>
        <w:jc w:val="both"/>
        <w:rPr>
          <w:rFonts w:ascii="Times New Roman" w:eastAsia="Times New Roman" w:hAnsi="Times New Roman" w:cs="Times New Roman"/>
        </w:rPr>
      </w:pPr>
    </w:p>
    <w:p w14:paraId="7D15A176" w14:textId="77777777" w:rsidR="005061DA" w:rsidRDefault="005061DA" w:rsidP="005061DA">
      <w:pPr>
        <w:spacing w:after="27"/>
        <w:ind w:right="-709"/>
        <w:jc w:val="both"/>
        <w:rPr>
          <w:rFonts w:ascii="Times New Roman" w:hAnsi="Times New Roman" w:cs="Times New Roman"/>
        </w:rPr>
      </w:pPr>
      <w:r w:rsidRPr="00D05BCB">
        <w:rPr>
          <w:rFonts w:ascii="Times New Roman" w:eastAsia="Times New Roman" w:hAnsi="Times New Roman" w:cs="Times New Roman"/>
        </w:rPr>
        <w:t xml:space="preserve">5. </w:t>
      </w:r>
      <w:r w:rsidRPr="00D05BCB">
        <w:rPr>
          <w:rFonts w:ascii="Times New Roman" w:hAnsi="Times New Roman" w:cs="Times New Roman"/>
        </w:rPr>
        <w:t>Usługi opiekuńcze w formie usług sąsiedzkich świadczone rozliczane są w miesięcznym okresie rozliczeniowym.</w:t>
      </w:r>
    </w:p>
    <w:p w14:paraId="6B433C60" w14:textId="77777777" w:rsidR="00204BDD" w:rsidRPr="00D05BCB" w:rsidRDefault="00204BDD" w:rsidP="005061DA">
      <w:pPr>
        <w:spacing w:after="27"/>
        <w:ind w:right="-709"/>
        <w:jc w:val="both"/>
        <w:rPr>
          <w:rFonts w:ascii="Times New Roman" w:hAnsi="Times New Roman" w:cs="Times New Roman"/>
        </w:rPr>
      </w:pPr>
    </w:p>
    <w:p w14:paraId="41E02D91" w14:textId="77777777" w:rsidR="005061DA" w:rsidRDefault="005061DA" w:rsidP="005061DA">
      <w:pPr>
        <w:spacing w:after="27"/>
        <w:ind w:right="-709"/>
        <w:jc w:val="both"/>
        <w:rPr>
          <w:rFonts w:ascii="Times New Roman" w:hAnsi="Times New Roman" w:cs="Times New Roman"/>
        </w:rPr>
      </w:pPr>
      <w:r w:rsidRPr="00D05BCB">
        <w:rPr>
          <w:rFonts w:ascii="Times New Roman" w:hAnsi="Times New Roman" w:cs="Times New Roman"/>
        </w:rPr>
        <w:t xml:space="preserve">6. Osoba świadcząca usługi sąsiedzkie ma obowiązek rozliczania się ze zrealizowanych usług </w:t>
      </w:r>
      <w:r>
        <w:rPr>
          <w:rFonts w:ascii="Times New Roman" w:hAnsi="Times New Roman" w:cs="Times New Roman"/>
        </w:rPr>
        <w:t xml:space="preserve">                                                    </w:t>
      </w:r>
      <w:r w:rsidRPr="00D05BCB">
        <w:rPr>
          <w:rFonts w:ascii="Times New Roman" w:hAnsi="Times New Roman" w:cs="Times New Roman"/>
        </w:rPr>
        <w:t xml:space="preserve">na wzorach dokumentów przekazanych przez Realizatora. Ma obowiązek rozliczania </w:t>
      </w:r>
      <w:r>
        <w:rPr>
          <w:rFonts w:ascii="Times New Roman" w:hAnsi="Times New Roman" w:cs="Times New Roman"/>
        </w:rPr>
        <w:t xml:space="preserve">                                                                     </w:t>
      </w:r>
      <w:r w:rsidRPr="00D05BCB">
        <w:rPr>
          <w:rFonts w:ascii="Times New Roman" w:hAnsi="Times New Roman" w:cs="Times New Roman"/>
        </w:rPr>
        <w:lastRenderedPageBreak/>
        <w:t>się ze zrealizowanych usług na wzorach dokumentów przekazanych przez Realizatora oraz umieszczonych na stronie internetowej www.mgops.kleczew.pl .</w:t>
      </w:r>
    </w:p>
    <w:p w14:paraId="2343CA05" w14:textId="77777777" w:rsidR="00204BDD" w:rsidRPr="00D05BCB" w:rsidRDefault="00204BDD" w:rsidP="005061DA">
      <w:pPr>
        <w:spacing w:after="27"/>
        <w:ind w:right="-709"/>
        <w:jc w:val="both"/>
        <w:rPr>
          <w:rFonts w:ascii="Times New Roman" w:hAnsi="Times New Roman" w:cs="Times New Roman"/>
        </w:rPr>
      </w:pPr>
    </w:p>
    <w:p w14:paraId="5040FDB3" w14:textId="77777777" w:rsidR="005061DA" w:rsidRDefault="005061DA" w:rsidP="005061DA">
      <w:pPr>
        <w:spacing w:after="27"/>
        <w:ind w:right="-709"/>
        <w:jc w:val="both"/>
        <w:rPr>
          <w:rFonts w:ascii="Times New Roman" w:hAnsi="Times New Roman" w:cs="Times New Roman"/>
        </w:rPr>
      </w:pPr>
      <w:r w:rsidRPr="00D05BCB">
        <w:rPr>
          <w:rFonts w:ascii="Times New Roman" w:hAnsi="Times New Roman" w:cs="Times New Roman"/>
        </w:rPr>
        <w:t>7. Rozliczenie odbywa się na podstawie wypełnionej Karty realizacji usług, której wzór stanowi załącznik numer 4 do Regulaminu. Uczestnik Programu lub Przedstawiciel ustawowy Uczestnika oraz osoba świadczącą usługi opiekuńcze zobowiązani są każdorazowo potwierdzić realizację usługi swoim podpisem na Karcie realizacji usług. Kartę realizacji usług należy uzupełniać na bieżąco, to jest bezpośrednio po wykonaniu każdej usługi. W przypadku odmowy podpisania karty realizacji Uczestnik zobowiązany jest podać powód odmowy. Osoba świadcząca usługi opiekuńcze odnotuje odmowę podpisania karty i powód odmowy.</w:t>
      </w:r>
    </w:p>
    <w:p w14:paraId="609F0D76" w14:textId="77777777" w:rsidR="00204BDD" w:rsidRPr="00D05BCB" w:rsidRDefault="00204BDD" w:rsidP="005061DA">
      <w:pPr>
        <w:spacing w:after="27"/>
        <w:ind w:right="-709"/>
        <w:jc w:val="both"/>
        <w:rPr>
          <w:rFonts w:ascii="Times New Roman" w:hAnsi="Times New Roman" w:cs="Times New Roman"/>
        </w:rPr>
      </w:pPr>
    </w:p>
    <w:p w14:paraId="685196B0" w14:textId="77777777" w:rsidR="005061DA" w:rsidRPr="00D05BCB" w:rsidRDefault="005061DA" w:rsidP="005061DA">
      <w:pPr>
        <w:spacing w:after="27"/>
        <w:ind w:right="-709"/>
        <w:jc w:val="both"/>
        <w:rPr>
          <w:rFonts w:ascii="Times New Roman" w:hAnsi="Times New Roman" w:cs="Times New Roman"/>
        </w:rPr>
      </w:pPr>
      <w:r w:rsidRPr="00D05BCB">
        <w:rPr>
          <w:rFonts w:ascii="Times New Roman" w:hAnsi="Times New Roman" w:cs="Times New Roman"/>
        </w:rPr>
        <w:t>8. Realizator nie będzie przyjmować kart błędnie wypełnionych (tj. z brakującymi podpisami; które nie zawierają dokładnego opisu wykonywanych czynności; wypisanych w nieczytelny sposób; pokreślonych).</w:t>
      </w:r>
    </w:p>
    <w:p w14:paraId="1D0ED5E6" w14:textId="77777777" w:rsidR="005061DA" w:rsidRPr="00D05BCB" w:rsidRDefault="005061DA" w:rsidP="005061DA">
      <w:pPr>
        <w:spacing w:after="0"/>
        <w:ind w:right="-709"/>
        <w:jc w:val="both"/>
        <w:rPr>
          <w:rFonts w:ascii="Times New Roman" w:eastAsia="Times New Roman" w:hAnsi="Times New Roman" w:cs="Times New Roman"/>
        </w:rPr>
      </w:pPr>
    </w:p>
    <w:p w14:paraId="5D30AAF9" w14:textId="77777777" w:rsidR="005061DA" w:rsidRPr="00D05BCB" w:rsidRDefault="005061DA" w:rsidP="005061DA">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 xml:space="preserve">9. Wynagrodzenie będzie płatne na konto bankowe wskazane przez zleceniobiorcę w terminie 14 dni od złożenia prawidłowo wypełnionych dokumentów, o których mowa w § 3 pkt. 5 niniejszego Regulaminu po wykonaniu zlecenia w danym miesiącu.  </w:t>
      </w:r>
    </w:p>
    <w:p w14:paraId="2F1C0B2B" w14:textId="77777777" w:rsidR="005061DA" w:rsidRPr="00D05BCB" w:rsidRDefault="005061DA" w:rsidP="005061DA">
      <w:pPr>
        <w:spacing w:after="0"/>
        <w:ind w:right="-709"/>
        <w:jc w:val="both"/>
        <w:rPr>
          <w:rFonts w:ascii="Times New Roman" w:eastAsia="Times New Roman" w:hAnsi="Times New Roman" w:cs="Times New Roman"/>
        </w:rPr>
      </w:pPr>
    </w:p>
    <w:p w14:paraId="2AA9068C" w14:textId="76BAE9AF" w:rsidR="00F04C31" w:rsidRPr="00F04C31" w:rsidRDefault="005061DA" w:rsidP="00F04C31">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10. W przypadku nie zrealizowania usług sąsiedzkich przez pełen miesiąc, odpłatność naliczana jest proporcjonalnie do ilości dnia świadczenia w danym miesiącu, w zaokrągleniu do dwóch miejsc po przecinku.</w:t>
      </w:r>
    </w:p>
    <w:p w14:paraId="40704A26" w14:textId="77777777" w:rsidR="005061DA" w:rsidRDefault="005061DA" w:rsidP="007421F7">
      <w:pPr>
        <w:spacing w:after="0"/>
        <w:ind w:right="-709"/>
        <w:jc w:val="both"/>
        <w:rPr>
          <w:rFonts w:ascii="Times New Roman" w:eastAsia="Times New Roman" w:hAnsi="Times New Roman" w:cs="Times New Roman"/>
          <w:b/>
          <w:bCs/>
        </w:rPr>
      </w:pPr>
    </w:p>
    <w:p w14:paraId="476F089C" w14:textId="77777777" w:rsidR="005061DA" w:rsidRDefault="005061DA" w:rsidP="007421F7">
      <w:pPr>
        <w:spacing w:after="0"/>
        <w:ind w:right="-709"/>
        <w:jc w:val="both"/>
        <w:rPr>
          <w:rFonts w:ascii="Times New Roman" w:eastAsia="Times New Roman" w:hAnsi="Times New Roman" w:cs="Times New Roman"/>
          <w:b/>
          <w:bCs/>
        </w:rPr>
      </w:pPr>
    </w:p>
    <w:p w14:paraId="5D4C35DD" w14:textId="79BE5805" w:rsidR="00F04C31" w:rsidRDefault="00F04C31" w:rsidP="00F04C31">
      <w:pPr>
        <w:spacing w:after="0"/>
        <w:ind w:right="-709"/>
        <w:jc w:val="both"/>
        <w:rPr>
          <w:rFonts w:ascii="Times New Roman" w:eastAsia="Times New Roman" w:hAnsi="Times New Roman" w:cs="Times New Roman"/>
          <w:b/>
          <w:bCs/>
        </w:rPr>
      </w:pPr>
      <w:r w:rsidRPr="00F04C31">
        <w:rPr>
          <w:rFonts w:ascii="Times New Roman" w:eastAsia="Times New Roman" w:hAnsi="Times New Roman" w:cs="Times New Roman"/>
          <w:b/>
          <w:bCs/>
        </w:rPr>
        <w:t>§ 7. Przyznanie wsparcia</w:t>
      </w:r>
    </w:p>
    <w:p w14:paraId="799ED1C9" w14:textId="77777777" w:rsidR="00204BDD" w:rsidRPr="00F04C31" w:rsidRDefault="00204BDD" w:rsidP="00F04C31">
      <w:pPr>
        <w:spacing w:after="0"/>
        <w:ind w:right="-709"/>
        <w:jc w:val="both"/>
        <w:rPr>
          <w:rFonts w:ascii="Times New Roman" w:eastAsia="Times New Roman" w:hAnsi="Times New Roman" w:cs="Times New Roman"/>
          <w:b/>
          <w:bCs/>
        </w:rPr>
      </w:pPr>
    </w:p>
    <w:p w14:paraId="4FBB41BE" w14:textId="5CE303D4" w:rsidR="00F04C31" w:rsidRPr="00F04C31" w:rsidRDefault="00F04C31" w:rsidP="00F04C31">
      <w:pPr>
        <w:spacing w:after="0"/>
        <w:ind w:right="-709"/>
        <w:jc w:val="both"/>
        <w:rPr>
          <w:rFonts w:ascii="Times New Roman" w:eastAsia="Times New Roman" w:hAnsi="Times New Roman" w:cs="Times New Roman"/>
        </w:rPr>
      </w:pPr>
      <w:r>
        <w:rPr>
          <w:rFonts w:ascii="Times New Roman" w:eastAsia="Times New Roman" w:hAnsi="Times New Roman" w:cs="Times New Roman"/>
        </w:rPr>
        <w:t>1</w:t>
      </w:r>
      <w:r w:rsidRPr="00F04C31">
        <w:rPr>
          <w:rFonts w:ascii="Times New Roman" w:eastAsia="Times New Roman" w:hAnsi="Times New Roman" w:cs="Times New Roman"/>
        </w:rPr>
        <w:t xml:space="preserve">.Przyznanie wsparcia następuje na podstawie decyzji administracyjnej poprzedzonej rodzinnym wywiadem środowiskowym. </w:t>
      </w:r>
    </w:p>
    <w:p w14:paraId="606ABCB5" w14:textId="60DAC6BE" w:rsidR="005061DA" w:rsidRPr="00F04C31" w:rsidRDefault="00F04C31" w:rsidP="00F04C31">
      <w:pPr>
        <w:spacing w:after="0"/>
        <w:ind w:right="-709"/>
        <w:jc w:val="both"/>
        <w:rPr>
          <w:rFonts w:ascii="Times New Roman" w:eastAsia="Times New Roman" w:hAnsi="Times New Roman" w:cs="Times New Roman"/>
        </w:rPr>
      </w:pPr>
      <w:r>
        <w:rPr>
          <w:rFonts w:ascii="Times New Roman" w:eastAsia="Times New Roman" w:hAnsi="Times New Roman" w:cs="Times New Roman"/>
        </w:rPr>
        <w:t>2</w:t>
      </w:r>
      <w:r w:rsidRPr="00F04C31">
        <w:rPr>
          <w:rFonts w:ascii="Times New Roman" w:eastAsia="Times New Roman" w:hAnsi="Times New Roman" w:cs="Times New Roman"/>
        </w:rPr>
        <w:t>.Decyzja administracyjna określi m. in. termin realizacji usług sąsiedzkich, ich zakres i ilość godzin oraz wysokość ponoszonej odpłatności z tytułu świadczonych usług.</w:t>
      </w:r>
    </w:p>
    <w:p w14:paraId="2D975A1D" w14:textId="77777777" w:rsidR="005061DA" w:rsidRPr="00F04C31" w:rsidRDefault="005061DA" w:rsidP="007421F7">
      <w:pPr>
        <w:spacing w:after="0"/>
        <w:ind w:right="-709"/>
        <w:jc w:val="both"/>
        <w:rPr>
          <w:rFonts w:ascii="Times New Roman" w:eastAsia="Times New Roman" w:hAnsi="Times New Roman" w:cs="Times New Roman"/>
        </w:rPr>
      </w:pPr>
    </w:p>
    <w:p w14:paraId="2C61904F" w14:textId="77777777" w:rsidR="005061DA" w:rsidRPr="00F04C31" w:rsidRDefault="005061DA" w:rsidP="007421F7">
      <w:pPr>
        <w:spacing w:after="0"/>
        <w:ind w:right="-709"/>
        <w:jc w:val="both"/>
        <w:rPr>
          <w:rFonts w:ascii="Times New Roman" w:eastAsia="Times New Roman" w:hAnsi="Times New Roman" w:cs="Times New Roman"/>
        </w:rPr>
      </w:pPr>
    </w:p>
    <w:p w14:paraId="2322C028"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b/>
          <w:bCs/>
        </w:rPr>
      </w:pPr>
      <w:r w:rsidRPr="00D05BCB">
        <w:rPr>
          <w:rFonts w:ascii="Times New Roman" w:hAnsi="Times New Roman" w:cs="Times New Roman"/>
          <w:b/>
          <w:bCs/>
        </w:rPr>
        <w:t xml:space="preserve">§ </w:t>
      </w:r>
      <w:r>
        <w:rPr>
          <w:rFonts w:ascii="Times New Roman" w:hAnsi="Times New Roman" w:cs="Times New Roman"/>
          <w:b/>
          <w:bCs/>
        </w:rPr>
        <w:t xml:space="preserve">8. </w:t>
      </w:r>
      <w:r w:rsidRPr="00D05BCB">
        <w:rPr>
          <w:rFonts w:ascii="Times New Roman" w:hAnsi="Times New Roman" w:cs="Times New Roman"/>
          <w:b/>
          <w:bCs/>
        </w:rPr>
        <w:t>Realizacja wsparcia</w:t>
      </w:r>
    </w:p>
    <w:p w14:paraId="07328604" w14:textId="77777777" w:rsidR="00F04C31" w:rsidRPr="00D05BCB" w:rsidRDefault="00F04C31" w:rsidP="00F04C31">
      <w:pPr>
        <w:tabs>
          <w:tab w:val="left" w:pos="284"/>
        </w:tabs>
        <w:spacing w:after="0"/>
        <w:ind w:right="-709"/>
        <w:jc w:val="both"/>
        <w:rPr>
          <w:rFonts w:ascii="Times New Roman" w:hAnsi="Times New Roman" w:cs="Times New Roman"/>
        </w:rPr>
      </w:pPr>
    </w:p>
    <w:p w14:paraId="384C05DF" w14:textId="77777777" w:rsidR="00F04C31" w:rsidRPr="00D05BCB" w:rsidRDefault="00F04C31" w:rsidP="00F04C31">
      <w:pPr>
        <w:pStyle w:val="Akapitzlist"/>
        <w:numPr>
          <w:ilvl w:val="0"/>
          <w:numId w:val="11"/>
        </w:numPr>
        <w:tabs>
          <w:tab w:val="left" w:pos="284"/>
        </w:tabs>
        <w:spacing w:after="0"/>
        <w:ind w:left="0" w:right="-709" w:firstLine="0"/>
        <w:jc w:val="both"/>
        <w:rPr>
          <w:rFonts w:ascii="Times New Roman" w:hAnsi="Times New Roman" w:cs="Times New Roman"/>
        </w:rPr>
      </w:pPr>
      <w:r w:rsidRPr="00D05BCB">
        <w:rPr>
          <w:rFonts w:ascii="Times New Roman" w:hAnsi="Times New Roman" w:cs="Times New Roman"/>
        </w:rPr>
        <w:t xml:space="preserve">Osoba zakwalifikowana do udziału w Programie, której przyznano usługi sąsiedzkie na podstawie decyzji administracyjnej, ma prawo do korzystania ze wsparcia na zasadach określonych w niniejszym Regulaminie. </w:t>
      </w:r>
    </w:p>
    <w:p w14:paraId="5789FB40"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6378ABC7" w14:textId="77777777" w:rsidR="00F04C31" w:rsidRPr="00D05BCB" w:rsidRDefault="00F04C31" w:rsidP="00F04C31">
      <w:pPr>
        <w:tabs>
          <w:tab w:val="left" w:pos="284"/>
        </w:tabs>
        <w:spacing w:after="0"/>
        <w:ind w:right="-709"/>
        <w:jc w:val="both"/>
        <w:rPr>
          <w:rFonts w:ascii="Times New Roman" w:hAnsi="Times New Roman" w:cs="Times New Roman"/>
        </w:rPr>
      </w:pPr>
      <w:r w:rsidRPr="00D05BCB">
        <w:rPr>
          <w:rFonts w:ascii="Times New Roman" w:hAnsi="Times New Roman" w:cs="Times New Roman"/>
        </w:rPr>
        <w:t xml:space="preserve">2. Z osobą wskazaną przez uczestnika Programu w </w:t>
      </w:r>
      <w:r w:rsidRPr="00D05BCB">
        <w:rPr>
          <w:rFonts w:ascii="Times New Roman" w:hAnsi="Times New Roman" w:cs="Times New Roman"/>
          <w:b/>
          <w:bCs/>
        </w:rPr>
        <w:t>Karcie zgłoszenia do usług opiekuńczych w formie usług sąsiedzkich w ramach Programu „Korpus Wsparcia Seniorów” na rok 2025 MODUŁ I</w:t>
      </w:r>
      <w:r w:rsidRPr="00D05BCB">
        <w:rPr>
          <w:rFonts w:ascii="Times New Roman" w:hAnsi="Times New Roman" w:cs="Times New Roman"/>
        </w:rPr>
        <w:t xml:space="preserve"> (Załącznik Nr 1                           do niniejszego Regulaminu) i zaakceptowaną przez M-GOPS w Kleczewie do świadczenia usług sąsiedzkich zostanie podpisana umowa cywilno-prawna na świadczenie usług sąsiedzkich. </w:t>
      </w:r>
    </w:p>
    <w:p w14:paraId="2762CFDB" w14:textId="77777777" w:rsidR="00F04C31" w:rsidRPr="00D05BCB" w:rsidRDefault="00F04C31" w:rsidP="00F04C31">
      <w:pPr>
        <w:tabs>
          <w:tab w:val="left" w:pos="284"/>
        </w:tabs>
        <w:spacing w:after="0"/>
        <w:ind w:right="-709"/>
        <w:jc w:val="both"/>
        <w:rPr>
          <w:rFonts w:ascii="Times New Roman" w:hAnsi="Times New Roman" w:cs="Times New Roman"/>
        </w:rPr>
      </w:pPr>
    </w:p>
    <w:p w14:paraId="14CCC0E1" w14:textId="3FADAB5B" w:rsidR="00F04C31" w:rsidRPr="00D05BCB" w:rsidRDefault="00F04C31" w:rsidP="00F04C31">
      <w:pPr>
        <w:tabs>
          <w:tab w:val="left" w:pos="284"/>
        </w:tabs>
        <w:spacing w:after="0"/>
        <w:ind w:right="-709"/>
        <w:jc w:val="both"/>
        <w:rPr>
          <w:rFonts w:ascii="Times New Roman" w:hAnsi="Times New Roman" w:cs="Times New Roman"/>
        </w:rPr>
      </w:pPr>
      <w:r w:rsidRPr="00D05BCB">
        <w:rPr>
          <w:rFonts w:ascii="Times New Roman" w:hAnsi="Times New Roman" w:cs="Times New Roman"/>
        </w:rPr>
        <w:t>3. Usługi sąsiedzkie będą świadczone przez osoby wskazane przez uczestnika Programu w Karcie zgłoszenia</w:t>
      </w:r>
      <w:r w:rsidR="00204BDD">
        <w:rPr>
          <w:rFonts w:ascii="Times New Roman" w:hAnsi="Times New Roman" w:cs="Times New Roman"/>
        </w:rPr>
        <w:t xml:space="preserve"> lub w przypadku braku zgłoszenia przez osoby mieszkające w najbliższym sąsiedztwie-  zatrudnione w MGOPS na potrzeby realizacji Programu i zaakceptowane przez uczestnika programu</w:t>
      </w:r>
      <w:r w:rsidRPr="00D05BCB">
        <w:rPr>
          <w:rFonts w:ascii="Times New Roman" w:hAnsi="Times New Roman" w:cs="Times New Roman"/>
        </w:rPr>
        <w:t>.</w:t>
      </w:r>
    </w:p>
    <w:p w14:paraId="0E1033AF" w14:textId="77777777" w:rsidR="00F04C31" w:rsidRPr="00D05BCB" w:rsidRDefault="00F04C31" w:rsidP="00F04C31">
      <w:pPr>
        <w:tabs>
          <w:tab w:val="left" w:pos="284"/>
        </w:tabs>
        <w:spacing w:after="0"/>
        <w:ind w:right="-709"/>
        <w:jc w:val="both"/>
        <w:rPr>
          <w:rFonts w:ascii="Times New Roman" w:hAnsi="Times New Roman" w:cs="Times New Roman"/>
        </w:rPr>
      </w:pPr>
    </w:p>
    <w:p w14:paraId="1E9B800A" w14:textId="12A50609" w:rsidR="00F04C31" w:rsidRDefault="00F04C31" w:rsidP="00F04C31">
      <w:pPr>
        <w:tabs>
          <w:tab w:val="left" w:pos="284"/>
        </w:tabs>
        <w:spacing w:after="0"/>
        <w:ind w:right="-709"/>
        <w:jc w:val="both"/>
        <w:rPr>
          <w:rFonts w:ascii="Times New Roman" w:hAnsi="Times New Roman" w:cs="Times New Roman"/>
        </w:rPr>
      </w:pPr>
      <w:r w:rsidRPr="00D05BCB">
        <w:rPr>
          <w:rFonts w:ascii="Times New Roman" w:hAnsi="Times New Roman" w:cs="Times New Roman"/>
        </w:rPr>
        <w:t xml:space="preserve">4. Usługi sąsiedzkie przyznaje się w wymiarze i zakresie uzależnionym od stanu zdrowia osoby objętej usługami, w maksymalnym wymiarze </w:t>
      </w:r>
      <w:r>
        <w:rPr>
          <w:rFonts w:ascii="Times New Roman" w:hAnsi="Times New Roman" w:cs="Times New Roman"/>
        </w:rPr>
        <w:t>14</w:t>
      </w:r>
      <w:r w:rsidRPr="00D05BCB">
        <w:rPr>
          <w:rFonts w:ascii="Times New Roman" w:hAnsi="Times New Roman" w:cs="Times New Roman"/>
        </w:rPr>
        <w:t xml:space="preserve"> godzin tygodniowo</w:t>
      </w:r>
      <w:r w:rsidR="00204BDD">
        <w:rPr>
          <w:rFonts w:ascii="Times New Roman" w:hAnsi="Times New Roman" w:cs="Times New Roman"/>
        </w:rPr>
        <w:t xml:space="preserve"> nie więcej niż 2 h dziennie przez 7 dni w tygodniu</w:t>
      </w:r>
      <w:r w:rsidRPr="00D05BCB">
        <w:rPr>
          <w:rFonts w:ascii="Times New Roman" w:hAnsi="Times New Roman" w:cs="Times New Roman"/>
        </w:rPr>
        <w:t>.</w:t>
      </w:r>
    </w:p>
    <w:p w14:paraId="5B793284" w14:textId="77777777" w:rsidR="0097452B" w:rsidRDefault="0097452B" w:rsidP="00F04C31">
      <w:pPr>
        <w:tabs>
          <w:tab w:val="left" w:pos="284"/>
        </w:tabs>
        <w:spacing w:after="0"/>
        <w:ind w:right="-709"/>
        <w:jc w:val="both"/>
        <w:rPr>
          <w:rFonts w:ascii="Times New Roman" w:hAnsi="Times New Roman" w:cs="Times New Roman"/>
        </w:rPr>
      </w:pPr>
    </w:p>
    <w:p w14:paraId="2A252184" w14:textId="0CB001C9" w:rsidR="0097452B" w:rsidRPr="00F04C31" w:rsidRDefault="0097452B" w:rsidP="0097452B">
      <w:pPr>
        <w:autoSpaceDE w:val="0"/>
        <w:autoSpaceDN w:val="0"/>
        <w:adjustRightInd w:val="0"/>
        <w:spacing w:after="0"/>
        <w:ind w:right="-709"/>
        <w:jc w:val="both"/>
        <w:rPr>
          <w:rFonts w:ascii="Times New Roman" w:hAnsi="Times New Roman" w:cs="Times New Roman"/>
          <w:color w:val="000000"/>
          <w:kern w:val="0"/>
        </w:rPr>
      </w:pPr>
      <w:r>
        <w:rPr>
          <w:rFonts w:ascii="Times New Roman" w:hAnsi="Times New Roman" w:cs="Times New Roman"/>
        </w:rPr>
        <w:t xml:space="preserve">5. </w:t>
      </w:r>
      <w:r w:rsidRPr="00F04C31">
        <w:rPr>
          <w:rFonts w:ascii="Times New Roman" w:hAnsi="Times New Roman" w:cs="Times New Roman"/>
          <w:color w:val="000000"/>
          <w:kern w:val="0"/>
        </w:rPr>
        <w:t xml:space="preserve">Usługi sąsiedzkie będą świadczone na podstawie miesięcznych harmonogramów tworzonych </w:t>
      </w:r>
      <w:r>
        <w:rPr>
          <w:rFonts w:ascii="Times New Roman" w:hAnsi="Times New Roman" w:cs="Times New Roman"/>
          <w:color w:val="000000"/>
          <w:kern w:val="0"/>
        </w:rPr>
        <w:t xml:space="preserve">                                          </w:t>
      </w:r>
      <w:r w:rsidRPr="00F04C31">
        <w:rPr>
          <w:rFonts w:ascii="Times New Roman" w:hAnsi="Times New Roman" w:cs="Times New Roman"/>
          <w:color w:val="000000"/>
          <w:kern w:val="0"/>
        </w:rPr>
        <w:t xml:space="preserve">we współpracy z uczestnikiem z uwzględnieniem poniższych zasad: </w:t>
      </w:r>
    </w:p>
    <w:p w14:paraId="6D8396FF" w14:textId="77777777"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t xml:space="preserve">a) harmonogramy będą tworzone z góry, tj. na miesiąc kolejny, </w:t>
      </w:r>
    </w:p>
    <w:p w14:paraId="6C44B0DE" w14:textId="0693F422"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lastRenderedPageBreak/>
        <w:t>b) harmonogramy będą tworzone z uwzględnieniem potrzeb i oczekiwań uczestników oraz możliwości</w:t>
      </w:r>
      <w:r>
        <w:rPr>
          <w:rFonts w:ascii="Times New Roman" w:hAnsi="Times New Roman" w:cs="Times New Roman"/>
          <w:color w:val="000000"/>
          <w:kern w:val="0"/>
        </w:rPr>
        <w:t xml:space="preserve"> </w:t>
      </w:r>
      <w:r w:rsidRPr="00F04C31">
        <w:rPr>
          <w:rFonts w:ascii="Times New Roman" w:hAnsi="Times New Roman" w:cs="Times New Roman"/>
          <w:color w:val="000000"/>
          <w:kern w:val="0"/>
        </w:rPr>
        <w:t xml:space="preserve">osób świadczących usługi sąsiedzkie </w:t>
      </w:r>
    </w:p>
    <w:p w14:paraId="224214C9" w14:textId="7073B15E"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t xml:space="preserve">c) harmonogramy będą zatwierdzane przez pracownika </w:t>
      </w:r>
      <w:r>
        <w:rPr>
          <w:rFonts w:ascii="Times New Roman" w:hAnsi="Times New Roman" w:cs="Times New Roman"/>
          <w:color w:val="000000"/>
          <w:kern w:val="0"/>
        </w:rPr>
        <w:t>Koordynatora Programu</w:t>
      </w:r>
      <w:r w:rsidRPr="00F04C31">
        <w:rPr>
          <w:rFonts w:ascii="Times New Roman" w:hAnsi="Times New Roman" w:cs="Times New Roman"/>
          <w:color w:val="000000"/>
          <w:kern w:val="0"/>
        </w:rPr>
        <w:t xml:space="preserve"> – wszelkie zmiany harmonogramów są możliwe po wcześniejszym uzyskaniu jego akceptacji, </w:t>
      </w:r>
    </w:p>
    <w:p w14:paraId="5C24184B" w14:textId="2168587D"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t xml:space="preserve">d) godziny niewypracowane w danym miesiącu (np. z powodu choroby, hospitalizacji,) mogą zostać przeniesione na kolejny miesiąc pod warunkiem uzyskania akceptacji </w:t>
      </w:r>
      <w:r>
        <w:rPr>
          <w:rFonts w:ascii="Times New Roman" w:hAnsi="Times New Roman" w:cs="Times New Roman"/>
          <w:color w:val="000000"/>
          <w:kern w:val="0"/>
        </w:rPr>
        <w:t>Koordynatora Programu,</w:t>
      </w:r>
    </w:p>
    <w:p w14:paraId="6FC4D4B4" w14:textId="70B87BF1"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t>e) godziny usług sąsiedzkich nie mogą pokrywać się z godzinami świadczenia innych form wsparcia (np. usług opiekuńczych, usług asystenckich</w:t>
      </w:r>
      <w:r>
        <w:rPr>
          <w:rFonts w:ascii="Times New Roman" w:hAnsi="Times New Roman" w:cs="Times New Roman"/>
          <w:color w:val="000000"/>
          <w:kern w:val="0"/>
        </w:rPr>
        <w:t xml:space="preserve">, opieki </w:t>
      </w:r>
      <w:proofErr w:type="spellStart"/>
      <w:r>
        <w:rPr>
          <w:rFonts w:ascii="Times New Roman" w:hAnsi="Times New Roman" w:cs="Times New Roman"/>
          <w:color w:val="000000"/>
          <w:kern w:val="0"/>
        </w:rPr>
        <w:t>wytchnieniowej</w:t>
      </w:r>
      <w:proofErr w:type="spellEnd"/>
      <w:r w:rsidRPr="00F04C31">
        <w:rPr>
          <w:rFonts w:ascii="Times New Roman" w:hAnsi="Times New Roman" w:cs="Times New Roman"/>
          <w:color w:val="000000"/>
          <w:kern w:val="0"/>
        </w:rPr>
        <w:t xml:space="preserve">). </w:t>
      </w:r>
    </w:p>
    <w:p w14:paraId="6D20E6F6" w14:textId="2091595E" w:rsidR="0097452B" w:rsidRPr="00F04C31" w:rsidRDefault="0097452B" w:rsidP="0097452B">
      <w:pPr>
        <w:autoSpaceDE w:val="0"/>
        <w:autoSpaceDN w:val="0"/>
        <w:adjustRightInd w:val="0"/>
        <w:spacing w:after="11"/>
        <w:ind w:right="-709"/>
        <w:jc w:val="both"/>
        <w:rPr>
          <w:rFonts w:ascii="Times New Roman" w:hAnsi="Times New Roman" w:cs="Times New Roman"/>
          <w:color w:val="000000"/>
          <w:kern w:val="0"/>
        </w:rPr>
      </w:pPr>
      <w:r w:rsidRPr="00F04C31">
        <w:rPr>
          <w:rFonts w:ascii="Times New Roman" w:hAnsi="Times New Roman" w:cs="Times New Roman"/>
          <w:color w:val="000000"/>
          <w:kern w:val="0"/>
        </w:rPr>
        <w:t xml:space="preserve">f) Usługi sąsiedzkie nie są ograniczone konkretnymi dniami i godzinami, mogą być świadczone adekwatnie </w:t>
      </w:r>
      <w:r>
        <w:rPr>
          <w:rFonts w:ascii="Times New Roman" w:hAnsi="Times New Roman" w:cs="Times New Roman"/>
          <w:color w:val="000000"/>
          <w:kern w:val="0"/>
        </w:rPr>
        <w:t xml:space="preserve">                    </w:t>
      </w:r>
      <w:r w:rsidRPr="00F04C31">
        <w:rPr>
          <w:rFonts w:ascii="Times New Roman" w:hAnsi="Times New Roman" w:cs="Times New Roman"/>
          <w:color w:val="000000"/>
          <w:kern w:val="0"/>
        </w:rPr>
        <w:t xml:space="preserve">do zaistniałych potrzeb. </w:t>
      </w:r>
    </w:p>
    <w:p w14:paraId="22496906" w14:textId="3B756A72" w:rsidR="0097452B" w:rsidRPr="00F04C31" w:rsidRDefault="0097452B" w:rsidP="0097452B">
      <w:pPr>
        <w:autoSpaceDE w:val="0"/>
        <w:autoSpaceDN w:val="0"/>
        <w:adjustRightInd w:val="0"/>
        <w:spacing w:after="0"/>
        <w:ind w:right="-709"/>
        <w:jc w:val="both"/>
        <w:rPr>
          <w:rFonts w:ascii="Times New Roman" w:hAnsi="Times New Roman" w:cs="Times New Roman"/>
          <w:color w:val="000000"/>
          <w:kern w:val="0"/>
        </w:rPr>
      </w:pPr>
      <w:r w:rsidRPr="00F04C31">
        <w:rPr>
          <w:rFonts w:ascii="Times New Roman" w:hAnsi="Times New Roman" w:cs="Times New Roman"/>
          <w:color w:val="000000"/>
          <w:kern w:val="0"/>
        </w:rPr>
        <w:t>g) w miesiącu grudniu usługi sąsiedzkie będą świadczone do dnia 1</w:t>
      </w:r>
      <w:r>
        <w:rPr>
          <w:rFonts w:ascii="Times New Roman" w:hAnsi="Times New Roman" w:cs="Times New Roman"/>
          <w:color w:val="000000"/>
          <w:kern w:val="0"/>
        </w:rPr>
        <w:t>9</w:t>
      </w:r>
      <w:r w:rsidRPr="00F04C31">
        <w:rPr>
          <w:rFonts w:ascii="Times New Roman" w:hAnsi="Times New Roman" w:cs="Times New Roman"/>
          <w:color w:val="000000"/>
          <w:kern w:val="0"/>
        </w:rPr>
        <w:t xml:space="preserve"> grudnia 202</w:t>
      </w:r>
      <w:r>
        <w:rPr>
          <w:rFonts w:ascii="Times New Roman" w:hAnsi="Times New Roman" w:cs="Times New Roman"/>
          <w:color w:val="000000"/>
          <w:kern w:val="0"/>
        </w:rPr>
        <w:t xml:space="preserve">5 </w:t>
      </w:r>
      <w:r w:rsidRPr="00F04C31">
        <w:rPr>
          <w:rFonts w:ascii="Times New Roman" w:hAnsi="Times New Roman" w:cs="Times New Roman"/>
          <w:color w:val="000000"/>
          <w:kern w:val="0"/>
        </w:rPr>
        <w:t xml:space="preserve">r. włącznie. </w:t>
      </w:r>
    </w:p>
    <w:p w14:paraId="754ED62E" w14:textId="77777777" w:rsidR="0097452B" w:rsidRPr="00F04C31" w:rsidRDefault="0097452B" w:rsidP="0097452B">
      <w:pPr>
        <w:autoSpaceDE w:val="0"/>
        <w:autoSpaceDN w:val="0"/>
        <w:adjustRightInd w:val="0"/>
        <w:spacing w:after="0"/>
        <w:ind w:right="-709"/>
        <w:jc w:val="both"/>
        <w:rPr>
          <w:rFonts w:ascii="Times New Roman" w:hAnsi="Times New Roman" w:cs="Times New Roman"/>
          <w:color w:val="000000"/>
          <w:kern w:val="0"/>
        </w:rPr>
      </w:pPr>
    </w:p>
    <w:p w14:paraId="4A3FC212" w14:textId="77777777" w:rsidR="00F04C31" w:rsidRPr="00D05BCB" w:rsidRDefault="00F04C31" w:rsidP="00F04C31">
      <w:pPr>
        <w:tabs>
          <w:tab w:val="left" w:pos="284"/>
        </w:tabs>
        <w:spacing w:after="0"/>
        <w:ind w:right="-709"/>
        <w:jc w:val="both"/>
        <w:rPr>
          <w:rFonts w:ascii="Times New Roman" w:hAnsi="Times New Roman" w:cs="Times New Roman"/>
        </w:rPr>
      </w:pPr>
    </w:p>
    <w:p w14:paraId="0B05063B" w14:textId="02F07760" w:rsidR="00F04C31" w:rsidRPr="00D05BCB" w:rsidRDefault="0097452B" w:rsidP="00F04C31">
      <w:pPr>
        <w:pStyle w:val="Akapitzlist"/>
        <w:tabs>
          <w:tab w:val="left" w:pos="284"/>
        </w:tabs>
        <w:spacing w:after="0"/>
        <w:ind w:left="0" w:right="-709"/>
        <w:jc w:val="both"/>
        <w:rPr>
          <w:rFonts w:ascii="Times New Roman" w:hAnsi="Times New Roman" w:cs="Times New Roman"/>
        </w:rPr>
      </w:pPr>
      <w:r>
        <w:rPr>
          <w:rFonts w:ascii="Times New Roman" w:hAnsi="Times New Roman" w:cs="Times New Roman"/>
        </w:rPr>
        <w:t>6</w:t>
      </w:r>
      <w:r w:rsidR="00F04C31" w:rsidRPr="00D05BCB">
        <w:rPr>
          <w:rFonts w:ascii="Times New Roman" w:hAnsi="Times New Roman" w:cs="Times New Roman"/>
        </w:rPr>
        <w:t xml:space="preserve">. Uczestnik ma obowiązek informowania o wszelkich sytuacjach mających wpływ na realizację usług,                                w szczególności o: </w:t>
      </w:r>
    </w:p>
    <w:p w14:paraId="5ACCC92B" w14:textId="77777777" w:rsidR="00F04C31" w:rsidRPr="00D05BCB" w:rsidRDefault="00F04C31" w:rsidP="00F04C31">
      <w:pPr>
        <w:pStyle w:val="Akapitzlist"/>
        <w:numPr>
          <w:ilvl w:val="1"/>
          <w:numId w:val="15"/>
        </w:numPr>
        <w:tabs>
          <w:tab w:val="left" w:pos="284"/>
        </w:tabs>
        <w:spacing w:after="0"/>
        <w:ind w:left="0" w:right="-709" w:firstLine="0"/>
        <w:jc w:val="both"/>
        <w:rPr>
          <w:rFonts w:ascii="Times New Roman" w:hAnsi="Times New Roman" w:cs="Times New Roman"/>
        </w:rPr>
      </w:pPr>
      <w:r w:rsidRPr="00D05BCB">
        <w:rPr>
          <w:rFonts w:ascii="Times New Roman" w:hAnsi="Times New Roman" w:cs="Times New Roman"/>
        </w:rPr>
        <w:t>konieczności zawieszenia realizacji usługi,</w:t>
      </w:r>
    </w:p>
    <w:p w14:paraId="7D4E5840" w14:textId="16261AAB" w:rsidR="00F04C31" w:rsidRDefault="00F04C31" w:rsidP="00F04C31">
      <w:pPr>
        <w:pStyle w:val="Akapitzlist"/>
        <w:numPr>
          <w:ilvl w:val="1"/>
          <w:numId w:val="15"/>
        </w:numPr>
        <w:tabs>
          <w:tab w:val="left" w:pos="284"/>
        </w:tabs>
        <w:spacing w:after="0"/>
        <w:ind w:left="0" w:right="-709" w:firstLine="0"/>
        <w:jc w:val="both"/>
        <w:rPr>
          <w:rFonts w:ascii="Times New Roman" w:hAnsi="Times New Roman" w:cs="Times New Roman"/>
        </w:rPr>
      </w:pPr>
      <w:r w:rsidRPr="00D05BCB">
        <w:rPr>
          <w:rFonts w:ascii="Times New Roman" w:hAnsi="Times New Roman" w:cs="Times New Roman"/>
        </w:rPr>
        <w:t>nieprawidłowo realizowanej usłudze</w:t>
      </w:r>
      <w:r w:rsidR="0097452B">
        <w:rPr>
          <w:rFonts w:ascii="Times New Roman" w:hAnsi="Times New Roman" w:cs="Times New Roman"/>
        </w:rPr>
        <w:t>,</w:t>
      </w:r>
    </w:p>
    <w:p w14:paraId="16D9C997" w14:textId="48DA9299" w:rsidR="0097452B" w:rsidRPr="00D05BCB" w:rsidRDefault="0097452B" w:rsidP="00F04C31">
      <w:pPr>
        <w:pStyle w:val="Akapitzlist"/>
        <w:numPr>
          <w:ilvl w:val="1"/>
          <w:numId w:val="15"/>
        </w:numPr>
        <w:tabs>
          <w:tab w:val="left" w:pos="284"/>
        </w:tabs>
        <w:spacing w:after="0"/>
        <w:ind w:left="0" w:right="-709" w:firstLine="0"/>
        <w:jc w:val="both"/>
        <w:rPr>
          <w:rFonts w:ascii="Times New Roman" w:hAnsi="Times New Roman" w:cs="Times New Roman"/>
        </w:rPr>
      </w:pPr>
      <w:r w:rsidRPr="0097452B">
        <w:rPr>
          <w:rFonts w:ascii="Times New Roman" w:hAnsi="Times New Roman" w:cs="Times New Roman"/>
        </w:rPr>
        <w:t>nieuzasadnionej nieobecności osoby świadczącej usługi sąsiedzkie,</w:t>
      </w:r>
    </w:p>
    <w:p w14:paraId="419C8317"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2C5DDC4D" w14:textId="480C96E3" w:rsidR="00F04C31" w:rsidRPr="00D05BCB" w:rsidRDefault="0097452B" w:rsidP="00F04C31">
      <w:pPr>
        <w:pStyle w:val="Akapitzlist"/>
        <w:tabs>
          <w:tab w:val="left" w:pos="284"/>
        </w:tabs>
        <w:spacing w:after="0"/>
        <w:ind w:left="0" w:right="-709"/>
        <w:jc w:val="both"/>
        <w:rPr>
          <w:rFonts w:ascii="Times New Roman" w:hAnsi="Times New Roman" w:cs="Times New Roman"/>
        </w:rPr>
      </w:pPr>
      <w:r>
        <w:rPr>
          <w:rFonts w:ascii="Times New Roman" w:hAnsi="Times New Roman" w:cs="Times New Roman"/>
        </w:rPr>
        <w:t>7</w:t>
      </w:r>
      <w:r w:rsidR="00F04C31" w:rsidRPr="00D05BCB">
        <w:rPr>
          <w:rFonts w:ascii="Times New Roman" w:hAnsi="Times New Roman" w:cs="Times New Roman"/>
        </w:rPr>
        <w:t xml:space="preserve">. Brak możliwości świadczenia usług sąsiedzkich u uczestnika Programu powyżej 30 dni skutkuje usunięciem go z Programu i uchyleniem decyzji administracyjnej przyznającej świadczenia usług. </w:t>
      </w:r>
    </w:p>
    <w:p w14:paraId="27D952BC"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5747CB31" w14:textId="35EF76CE" w:rsidR="00F04C31" w:rsidRPr="00D05BCB" w:rsidRDefault="0097452B" w:rsidP="00F04C31">
      <w:pPr>
        <w:pStyle w:val="Akapitzlist"/>
        <w:tabs>
          <w:tab w:val="left" w:pos="284"/>
        </w:tabs>
        <w:spacing w:after="0"/>
        <w:ind w:left="0" w:right="-709"/>
        <w:jc w:val="both"/>
        <w:rPr>
          <w:rFonts w:ascii="Times New Roman" w:hAnsi="Times New Roman" w:cs="Times New Roman"/>
        </w:rPr>
      </w:pPr>
      <w:r>
        <w:rPr>
          <w:rFonts w:ascii="Times New Roman" w:hAnsi="Times New Roman" w:cs="Times New Roman"/>
        </w:rPr>
        <w:t>8</w:t>
      </w:r>
      <w:r w:rsidR="00F04C31" w:rsidRPr="00D05BCB">
        <w:rPr>
          <w:rFonts w:ascii="Times New Roman" w:hAnsi="Times New Roman" w:cs="Times New Roman"/>
        </w:rPr>
        <w:t>. Wszelkie informacje należy zgłaszać do koordynatora Programu – tel. 632701139.</w:t>
      </w:r>
    </w:p>
    <w:p w14:paraId="784AE8EB"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6CD68291" w14:textId="10DED74A" w:rsidR="00F04C31" w:rsidRDefault="0097452B" w:rsidP="00F04C31">
      <w:pPr>
        <w:pStyle w:val="Akapitzlist"/>
        <w:tabs>
          <w:tab w:val="left" w:pos="284"/>
        </w:tabs>
        <w:spacing w:after="0"/>
        <w:ind w:left="0" w:right="-709"/>
        <w:jc w:val="both"/>
        <w:rPr>
          <w:rFonts w:ascii="Times New Roman" w:hAnsi="Times New Roman" w:cs="Times New Roman"/>
        </w:rPr>
      </w:pPr>
      <w:r>
        <w:rPr>
          <w:rFonts w:ascii="Times New Roman" w:hAnsi="Times New Roman" w:cs="Times New Roman"/>
        </w:rPr>
        <w:t>9</w:t>
      </w:r>
      <w:r w:rsidR="00F04C31" w:rsidRPr="00D05BCB">
        <w:rPr>
          <w:rFonts w:ascii="Times New Roman" w:hAnsi="Times New Roman" w:cs="Times New Roman"/>
        </w:rPr>
        <w:t xml:space="preserve">. Jeśli usługa jest realizowana należycie, uczestnik ma obowiązek potwierdzić ten fakt własnoręcznym podpisem na </w:t>
      </w:r>
      <w:r w:rsidR="00F04C31" w:rsidRPr="00D05BCB">
        <w:rPr>
          <w:rFonts w:ascii="Times New Roman" w:hAnsi="Times New Roman" w:cs="Times New Roman"/>
          <w:b/>
          <w:bCs/>
        </w:rPr>
        <w:t>Karcie realizacji usług opiekuńczych w formie usług sąsiedzkich w ramach Programu „Korpus Wsparcia Seniorów na rok 2025”</w:t>
      </w:r>
      <w:r w:rsidR="00F04C31" w:rsidRPr="00D05BCB">
        <w:rPr>
          <w:rFonts w:ascii="Times New Roman" w:hAnsi="Times New Roman" w:cs="Times New Roman"/>
        </w:rPr>
        <w:t xml:space="preserve"> </w:t>
      </w:r>
      <w:r w:rsidR="00F04C31" w:rsidRPr="00D05BCB">
        <w:rPr>
          <w:rFonts w:ascii="Times New Roman" w:hAnsi="Times New Roman" w:cs="Times New Roman"/>
          <w:b/>
          <w:bCs/>
        </w:rPr>
        <w:t xml:space="preserve">Moduł I </w:t>
      </w:r>
      <w:r w:rsidR="00F04C31" w:rsidRPr="00D05BCB">
        <w:rPr>
          <w:rFonts w:ascii="Times New Roman" w:hAnsi="Times New Roman" w:cs="Times New Roman"/>
        </w:rPr>
        <w:t>(Załącznik nr 4 do niniejszego Regulaminu). Kartę usług należy uzupełniać na bieżąco.</w:t>
      </w:r>
    </w:p>
    <w:p w14:paraId="32208C90" w14:textId="46233CFF" w:rsidR="0097452B" w:rsidRDefault="0097452B" w:rsidP="00F04C31">
      <w:pPr>
        <w:pStyle w:val="Akapitzlist"/>
        <w:tabs>
          <w:tab w:val="left" w:pos="284"/>
        </w:tabs>
        <w:spacing w:after="0"/>
        <w:ind w:left="0" w:right="-709"/>
        <w:jc w:val="both"/>
        <w:rPr>
          <w:rFonts w:ascii="Times New Roman" w:hAnsi="Times New Roman" w:cs="Times New Roman"/>
        </w:rPr>
      </w:pPr>
    </w:p>
    <w:p w14:paraId="6C12EE32" w14:textId="383A9853" w:rsidR="0097452B" w:rsidRPr="00D05BCB" w:rsidRDefault="0097452B" w:rsidP="00F04C31">
      <w:pPr>
        <w:pStyle w:val="Akapitzlist"/>
        <w:tabs>
          <w:tab w:val="left" w:pos="284"/>
        </w:tabs>
        <w:spacing w:after="0"/>
        <w:ind w:left="0" w:right="-709"/>
        <w:jc w:val="both"/>
        <w:rPr>
          <w:rFonts w:ascii="Times New Roman" w:hAnsi="Times New Roman" w:cs="Times New Roman"/>
        </w:rPr>
      </w:pPr>
      <w:r>
        <w:rPr>
          <w:rFonts w:ascii="Times New Roman" w:hAnsi="Times New Roman" w:cs="Times New Roman"/>
        </w:rPr>
        <w:t>10. Zakres usług sąsiedzkich określa decyzja administracyjna.</w:t>
      </w:r>
    </w:p>
    <w:p w14:paraId="7C5BF6F9"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6F1EA9DD" w14:textId="533A7287" w:rsidR="00F04C31" w:rsidRPr="00D05BCB" w:rsidRDefault="00F04C31" w:rsidP="00F04C31">
      <w:pPr>
        <w:pStyle w:val="Akapitzlist"/>
        <w:tabs>
          <w:tab w:val="left" w:pos="284"/>
        </w:tabs>
        <w:spacing w:after="0"/>
        <w:ind w:left="0" w:right="-709"/>
        <w:jc w:val="both"/>
        <w:rPr>
          <w:rFonts w:ascii="Times New Roman" w:hAnsi="Times New Roman" w:cs="Times New Roman"/>
        </w:rPr>
      </w:pPr>
      <w:r w:rsidRPr="00D05BCB">
        <w:rPr>
          <w:rFonts w:ascii="Times New Roman" w:hAnsi="Times New Roman" w:cs="Times New Roman"/>
        </w:rPr>
        <w:t>1</w:t>
      </w:r>
      <w:r w:rsidR="0097452B">
        <w:rPr>
          <w:rFonts w:ascii="Times New Roman" w:hAnsi="Times New Roman" w:cs="Times New Roman"/>
        </w:rPr>
        <w:t>1</w:t>
      </w:r>
      <w:r w:rsidRPr="00D05BCB">
        <w:rPr>
          <w:rFonts w:ascii="Times New Roman" w:hAnsi="Times New Roman" w:cs="Times New Roman"/>
        </w:rPr>
        <w:t xml:space="preserve">.Realizacja usług odbywa się przy obopólnym poszanowaniu podmiotowości stron </w:t>
      </w:r>
      <w:r w:rsidRPr="00D05BCB">
        <w:rPr>
          <w:rFonts w:ascii="Times New Roman" w:hAnsi="Times New Roman" w:cs="Times New Roman"/>
        </w:rPr>
        <w:br/>
        <w:t xml:space="preserve">i wzajemnym szacunku. Zasada ta dotyczy zarówno osoby świadczącej usługi, jak </w:t>
      </w:r>
      <w:r w:rsidRPr="00D05BCB">
        <w:rPr>
          <w:rFonts w:ascii="Times New Roman" w:hAnsi="Times New Roman" w:cs="Times New Roman"/>
        </w:rPr>
        <w:br/>
        <w:t>i uczestnika Programu. Uporczywe uchylanie się od tej zasady stanowi podstawę do zakończenia współpracy.</w:t>
      </w:r>
    </w:p>
    <w:p w14:paraId="0667636C"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475DDB82" w14:textId="79A53DA2" w:rsidR="00F04C31" w:rsidRPr="00D05BCB" w:rsidRDefault="00F04C31" w:rsidP="00F04C31">
      <w:pPr>
        <w:pStyle w:val="Akapitzlist"/>
        <w:tabs>
          <w:tab w:val="left" w:pos="284"/>
        </w:tabs>
        <w:spacing w:after="0"/>
        <w:ind w:left="0" w:right="-709"/>
        <w:jc w:val="both"/>
        <w:rPr>
          <w:rFonts w:ascii="Times New Roman" w:hAnsi="Times New Roman" w:cs="Times New Roman"/>
        </w:rPr>
      </w:pPr>
      <w:r w:rsidRPr="00D05BCB">
        <w:rPr>
          <w:rFonts w:ascii="Times New Roman" w:hAnsi="Times New Roman" w:cs="Times New Roman"/>
        </w:rPr>
        <w:t>1</w:t>
      </w:r>
      <w:r w:rsidR="0097452B">
        <w:rPr>
          <w:rFonts w:ascii="Times New Roman" w:hAnsi="Times New Roman" w:cs="Times New Roman"/>
        </w:rPr>
        <w:t>2</w:t>
      </w:r>
      <w:r w:rsidRPr="00D05BCB">
        <w:rPr>
          <w:rFonts w:ascii="Times New Roman" w:hAnsi="Times New Roman" w:cs="Times New Roman"/>
        </w:rPr>
        <w:t>. Co najmniej raz do roku pracownicy socjalni przeprowadzają u osób objętych usługami sąsiedzkimi ankietę monitorującą (Załącznik nr 5 do niniejszego Regulaminu).</w:t>
      </w:r>
    </w:p>
    <w:p w14:paraId="097AD63F" w14:textId="77777777" w:rsidR="00F04C31" w:rsidRDefault="00F04C31" w:rsidP="00F04C31">
      <w:pPr>
        <w:pStyle w:val="Akapitzlist"/>
        <w:tabs>
          <w:tab w:val="left" w:pos="284"/>
        </w:tabs>
        <w:spacing w:after="0"/>
        <w:ind w:left="0" w:right="-709"/>
        <w:jc w:val="both"/>
        <w:rPr>
          <w:rFonts w:ascii="Times New Roman" w:hAnsi="Times New Roman" w:cs="Times New Roman"/>
          <w:b/>
          <w:bCs/>
        </w:rPr>
      </w:pPr>
    </w:p>
    <w:p w14:paraId="06A5FEB2" w14:textId="77777777" w:rsidR="00F04C31" w:rsidRDefault="00F04C31" w:rsidP="00F04C31">
      <w:pPr>
        <w:pStyle w:val="Akapitzlist"/>
        <w:tabs>
          <w:tab w:val="left" w:pos="284"/>
        </w:tabs>
        <w:spacing w:after="0"/>
        <w:ind w:left="0" w:right="-709"/>
        <w:jc w:val="both"/>
        <w:rPr>
          <w:rFonts w:ascii="Times New Roman" w:hAnsi="Times New Roman" w:cs="Times New Roman"/>
          <w:b/>
          <w:bCs/>
        </w:rPr>
      </w:pPr>
    </w:p>
    <w:p w14:paraId="51407865" w14:textId="4879E07D" w:rsidR="00F04C31" w:rsidRPr="00D05BCB" w:rsidRDefault="00F04C31" w:rsidP="00F04C31">
      <w:pPr>
        <w:pStyle w:val="Akapitzlist"/>
        <w:tabs>
          <w:tab w:val="left" w:pos="284"/>
        </w:tabs>
        <w:spacing w:after="0"/>
        <w:ind w:left="0" w:right="-709"/>
        <w:jc w:val="both"/>
        <w:rPr>
          <w:rFonts w:ascii="Times New Roman" w:hAnsi="Times New Roman" w:cs="Times New Roman"/>
          <w:b/>
          <w:bCs/>
        </w:rPr>
      </w:pPr>
      <w:r w:rsidRPr="00D05BCB">
        <w:rPr>
          <w:rFonts w:ascii="Times New Roman" w:hAnsi="Times New Roman" w:cs="Times New Roman"/>
          <w:b/>
          <w:bCs/>
        </w:rPr>
        <w:t xml:space="preserve">§ </w:t>
      </w:r>
      <w:r>
        <w:rPr>
          <w:rFonts w:ascii="Times New Roman" w:hAnsi="Times New Roman" w:cs="Times New Roman"/>
          <w:b/>
          <w:bCs/>
        </w:rPr>
        <w:t xml:space="preserve">9. </w:t>
      </w:r>
      <w:r w:rsidRPr="00D05BCB">
        <w:rPr>
          <w:rFonts w:ascii="Times New Roman" w:hAnsi="Times New Roman" w:cs="Times New Roman"/>
          <w:b/>
          <w:bCs/>
        </w:rPr>
        <w:t>Klauzula Informacyjna RODO</w:t>
      </w:r>
    </w:p>
    <w:p w14:paraId="3157AE3B"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b/>
          <w:bCs/>
        </w:rPr>
      </w:pPr>
    </w:p>
    <w:p w14:paraId="0BC3EAB9" w14:textId="77777777" w:rsidR="00F04C31" w:rsidRPr="00D05BCB" w:rsidRDefault="00F04C31" w:rsidP="00F04C31">
      <w:pPr>
        <w:pStyle w:val="Akapitzlist"/>
        <w:numPr>
          <w:ilvl w:val="0"/>
          <w:numId w:val="20"/>
        </w:numPr>
        <w:tabs>
          <w:tab w:val="left" w:pos="284"/>
        </w:tabs>
        <w:spacing w:after="0"/>
        <w:ind w:left="0" w:right="-709" w:firstLine="0"/>
        <w:jc w:val="both"/>
        <w:rPr>
          <w:rFonts w:ascii="Times New Roman" w:hAnsi="Times New Roman" w:cs="Times New Roman"/>
        </w:rPr>
      </w:pPr>
      <w:r w:rsidRPr="00D05BCB">
        <w:rPr>
          <w:rFonts w:ascii="Times New Roman" w:hAnsi="Times New Roman" w:cs="Times New Roman"/>
        </w:rPr>
        <w:t>Informację dotyczącą przetwarzania danych osobowych stanowi Załącznik nr 2 i 7 do niniejszego Regulaminu.</w:t>
      </w:r>
    </w:p>
    <w:p w14:paraId="76107426" w14:textId="77777777" w:rsidR="00F04C31" w:rsidRPr="00D05BCB" w:rsidRDefault="00F04C31" w:rsidP="00F04C31">
      <w:pPr>
        <w:tabs>
          <w:tab w:val="left" w:pos="284"/>
        </w:tabs>
        <w:spacing w:after="0"/>
        <w:ind w:right="-709"/>
        <w:jc w:val="both"/>
        <w:rPr>
          <w:rFonts w:ascii="Times New Roman" w:hAnsi="Times New Roman" w:cs="Times New Roman"/>
        </w:rPr>
      </w:pPr>
    </w:p>
    <w:p w14:paraId="7044D7CD" w14:textId="77777777" w:rsidR="00F04C31" w:rsidRPr="00D05BCB" w:rsidRDefault="00F04C31" w:rsidP="00F04C31">
      <w:pPr>
        <w:tabs>
          <w:tab w:val="left" w:pos="284"/>
        </w:tabs>
        <w:spacing w:after="0"/>
        <w:ind w:right="-709"/>
        <w:jc w:val="both"/>
        <w:rPr>
          <w:rFonts w:ascii="Times New Roman" w:hAnsi="Times New Roman" w:cs="Times New Roman"/>
        </w:rPr>
      </w:pPr>
    </w:p>
    <w:p w14:paraId="1C17D95F"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b/>
          <w:bCs/>
        </w:rPr>
      </w:pPr>
      <w:r w:rsidRPr="00D05BCB">
        <w:rPr>
          <w:rFonts w:ascii="Times New Roman" w:hAnsi="Times New Roman" w:cs="Times New Roman"/>
          <w:b/>
          <w:bCs/>
        </w:rPr>
        <w:t xml:space="preserve">§ </w:t>
      </w:r>
      <w:r>
        <w:rPr>
          <w:rFonts w:ascii="Times New Roman" w:hAnsi="Times New Roman" w:cs="Times New Roman"/>
          <w:b/>
          <w:bCs/>
        </w:rPr>
        <w:t xml:space="preserve">10. </w:t>
      </w:r>
      <w:r w:rsidRPr="00D05BCB">
        <w:rPr>
          <w:rFonts w:ascii="Times New Roman" w:hAnsi="Times New Roman" w:cs="Times New Roman"/>
          <w:b/>
          <w:bCs/>
        </w:rPr>
        <w:t>Postanowienia końcowe</w:t>
      </w:r>
    </w:p>
    <w:p w14:paraId="59FADBC4"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b/>
          <w:bCs/>
        </w:rPr>
      </w:pPr>
    </w:p>
    <w:p w14:paraId="07CDC845" w14:textId="77777777" w:rsidR="00F04C31" w:rsidRPr="00D05BCB" w:rsidRDefault="00F04C31" w:rsidP="00F04C31">
      <w:pPr>
        <w:pStyle w:val="Akapitzlist"/>
        <w:numPr>
          <w:ilvl w:val="0"/>
          <w:numId w:val="12"/>
        </w:numPr>
        <w:tabs>
          <w:tab w:val="left" w:pos="284"/>
        </w:tabs>
        <w:spacing w:after="0"/>
        <w:ind w:left="0" w:right="-709" w:firstLine="0"/>
        <w:jc w:val="both"/>
        <w:rPr>
          <w:rFonts w:ascii="Times New Roman" w:hAnsi="Times New Roman" w:cs="Times New Roman"/>
        </w:rPr>
      </w:pPr>
      <w:r w:rsidRPr="00D05BCB">
        <w:rPr>
          <w:rFonts w:ascii="Times New Roman" w:hAnsi="Times New Roman" w:cs="Times New Roman"/>
        </w:rPr>
        <w:t xml:space="preserve">Wszelkie sprawy związane z realizacją Programu będą załatwiane polubownie. </w:t>
      </w:r>
    </w:p>
    <w:p w14:paraId="7C88BF47" w14:textId="77777777" w:rsidR="00F04C31" w:rsidRPr="00D05BCB" w:rsidRDefault="00F04C31" w:rsidP="00F04C31">
      <w:pPr>
        <w:pStyle w:val="Akapitzlist"/>
        <w:tabs>
          <w:tab w:val="left" w:pos="284"/>
        </w:tabs>
        <w:spacing w:after="0"/>
        <w:ind w:left="0" w:right="-709"/>
        <w:jc w:val="both"/>
        <w:rPr>
          <w:rFonts w:ascii="Times New Roman" w:hAnsi="Times New Roman" w:cs="Times New Roman"/>
        </w:rPr>
      </w:pPr>
    </w:p>
    <w:p w14:paraId="251EFA2F" w14:textId="77777777" w:rsidR="00F04C31" w:rsidRPr="00D05BCB" w:rsidRDefault="00F04C31" w:rsidP="00F04C31">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2. Uczestnik Programu zobowiązany jest do przestrzegania postanowień niniejszego Regulaminu.</w:t>
      </w:r>
    </w:p>
    <w:p w14:paraId="3070AC6D" w14:textId="77777777" w:rsidR="00F04C31" w:rsidRPr="00D05BCB" w:rsidRDefault="00F04C31" w:rsidP="00F04C31">
      <w:pPr>
        <w:spacing w:after="0"/>
        <w:ind w:right="-709"/>
        <w:jc w:val="both"/>
        <w:rPr>
          <w:rFonts w:ascii="Times New Roman" w:hAnsi="Times New Roman" w:cs="Times New Roman"/>
        </w:rPr>
      </w:pPr>
    </w:p>
    <w:p w14:paraId="6D9392C8" w14:textId="77777777" w:rsidR="00F04C31" w:rsidRPr="00D05BCB" w:rsidRDefault="00F04C31" w:rsidP="00F04C31">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lastRenderedPageBreak/>
        <w:t>3. Podpisanie i złożenie dokumentów zgłoszeniowych jest równoważne z zapoznaniem się z treścią Regulaminu oraz akceptacją jego warunków.</w:t>
      </w:r>
    </w:p>
    <w:p w14:paraId="517303E8" w14:textId="77777777" w:rsidR="00F04C31" w:rsidRPr="00D05BCB" w:rsidRDefault="00F04C31" w:rsidP="00F04C31">
      <w:pPr>
        <w:spacing w:after="0"/>
        <w:ind w:right="-709"/>
        <w:jc w:val="both"/>
        <w:rPr>
          <w:rFonts w:ascii="Times New Roman" w:hAnsi="Times New Roman" w:cs="Times New Roman"/>
        </w:rPr>
      </w:pPr>
    </w:p>
    <w:p w14:paraId="4469C1DC" w14:textId="77777777" w:rsidR="00F04C31" w:rsidRPr="00D05BCB" w:rsidRDefault="00F04C31" w:rsidP="00F04C31">
      <w:pPr>
        <w:spacing w:after="0"/>
        <w:ind w:right="-709"/>
        <w:jc w:val="both"/>
        <w:rPr>
          <w:rFonts w:ascii="Times New Roman" w:eastAsia="Times New Roman" w:hAnsi="Times New Roman" w:cs="Times New Roman"/>
        </w:rPr>
      </w:pPr>
      <w:r w:rsidRPr="00D05BCB">
        <w:rPr>
          <w:rFonts w:ascii="Times New Roman" w:eastAsia="Times New Roman" w:hAnsi="Times New Roman" w:cs="Times New Roman"/>
        </w:rPr>
        <w:t>4. Realizator zastrzega sobie prawo do wprowadzania zmian w Regulaminie.</w:t>
      </w:r>
    </w:p>
    <w:p w14:paraId="283EE1F3" w14:textId="77777777" w:rsidR="00F04C31" w:rsidRPr="00D05BCB" w:rsidRDefault="00F04C31" w:rsidP="00F04C31">
      <w:pPr>
        <w:spacing w:after="0"/>
        <w:ind w:right="-709"/>
        <w:jc w:val="both"/>
        <w:rPr>
          <w:rFonts w:ascii="Times New Roman" w:hAnsi="Times New Roman" w:cs="Times New Roman"/>
        </w:rPr>
      </w:pPr>
    </w:p>
    <w:p w14:paraId="420643D5" w14:textId="70DE7346" w:rsidR="00032442" w:rsidRPr="005F4400" w:rsidRDefault="00F04C31" w:rsidP="005F4400">
      <w:pPr>
        <w:tabs>
          <w:tab w:val="left" w:pos="284"/>
        </w:tabs>
        <w:spacing w:after="0"/>
        <w:ind w:right="-709"/>
        <w:jc w:val="both"/>
        <w:rPr>
          <w:rFonts w:ascii="Times New Roman" w:hAnsi="Times New Roman" w:cs="Times New Roman"/>
        </w:rPr>
      </w:pPr>
      <w:r w:rsidRPr="00D05BCB">
        <w:rPr>
          <w:rFonts w:ascii="Times New Roman" w:eastAsia="Times New Roman" w:hAnsi="Times New Roman" w:cs="Times New Roman"/>
        </w:rPr>
        <w:t xml:space="preserve">5. Regulamin dostępny jest w </w:t>
      </w:r>
      <w:r w:rsidRPr="00D05BCB">
        <w:rPr>
          <w:rFonts w:ascii="Times New Roman" w:hAnsi="Times New Roman" w:cs="Times New Roman"/>
        </w:rPr>
        <w:t xml:space="preserve">Miejsko - Gminnym Ośrodek Pomocy Społecznej w Kleczewie, </w:t>
      </w:r>
      <w:r w:rsidRPr="00D05BCB">
        <w:rPr>
          <w:rFonts w:ascii="Times New Roman" w:hAnsi="Times New Roman" w:cs="Times New Roman"/>
        </w:rPr>
        <w:br/>
        <w:t>ul. Strażacka 1, 62-540 Kleczew, oraz na stronie  www.mgops.kleczew.pl</w:t>
      </w:r>
    </w:p>
    <w:p w14:paraId="1A9CCF19" w14:textId="77777777" w:rsidR="0076141A" w:rsidRPr="00D05BCB" w:rsidRDefault="0076141A" w:rsidP="00D05BCB">
      <w:pPr>
        <w:spacing w:after="0"/>
        <w:ind w:right="-709"/>
        <w:jc w:val="both"/>
        <w:rPr>
          <w:rFonts w:ascii="Times New Roman" w:eastAsia="Times New Roman" w:hAnsi="Times New Roman" w:cs="Times New Roman"/>
        </w:rPr>
      </w:pPr>
    </w:p>
    <w:sectPr w:rsidR="0076141A" w:rsidRPr="00D05B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3AAA" w14:textId="77777777" w:rsidR="00BC1EFD" w:rsidRDefault="00BC1EFD" w:rsidP="00883376">
      <w:pPr>
        <w:spacing w:after="0" w:line="240" w:lineRule="auto"/>
      </w:pPr>
      <w:r>
        <w:separator/>
      </w:r>
    </w:p>
  </w:endnote>
  <w:endnote w:type="continuationSeparator" w:id="0">
    <w:p w14:paraId="2A7179BD" w14:textId="77777777" w:rsidR="00BC1EFD" w:rsidRDefault="00BC1EFD" w:rsidP="0088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D9B4" w14:textId="77777777" w:rsidR="00BC1EFD" w:rsidRDefault="00BC1EFD" w:rsidP="00883376">
      <w:pPr>
        <w:spacing w:after="0" w:line="240" w:lineRule="auto"/>
      </w:pPr>
      <w:r>
        <w:separator/>
      </w:r>
    </w:p>
  </w:footnote>
  <w:footnote w:type="continuationSeparator" w:id="0">
    <w:p w14:paraId="50CBB10C" w14:textId="77777777" w:rsidR="00BC1EFD" w:rsidRDefault="00BC1EFD" w:rsidP="00883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EDC"/>
    <w:multiLevelType w:val="hybridMultilevel"/>
    <w:tmpl w:val="D0CA941A"/>
    <w:lvl w:ilvl="0" w:tplc="16C24FC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27A3C"/>
    <w:multiLevelType w:val="hybridMultilevel"/>
    <w:tmpl w:val="860E598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D1FB2"/>
    <w:multiLevelType w:val="hybridMultilevel"/>
    <w:tmpl w:val="3620DDE8"/>
    <w:lvl w:ilvl="0" w:tplc="93D4A3D0">
      <w:start w:val="4"/>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8D4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4E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06E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028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EC9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06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E4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63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07214A"/>
    <w:multiLevelType w:val="hybridMultilevel"/>
    <w:tmpl w:val="CDC808AC"/>
    <w:lvl w:ilvl="0" w:tplc="FFFFFFFF">
      <w:start w:val="1"/>
      <w:numFmt w:val="lowerLetter"/>
      <w:lvlText w:val="%1)"/>
      <w:lvlJc w:val="left"/>
      <w:pPr>
        <w:ind w:left="1146"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C4C71D5"/>
    <w:multiLevelType w:val="hybridMultilevel"/>
    <w:tmpl w:val="8F2C1A3C"/>
    <w:lvl w:ilvl="0" w:tplc="49D499C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0693D"/>
    <w:multiLevelType w:val="hybridMultilevel"/>
    <w:tmpl w:val="D5CED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82FE9"/>
    <w:multiLevelType w:val="hybridMultilevel"/>
    <w:tmpl w:val="86980BB6"/>
    <w:lvl w:ilvl="0" w:tplc="8402A3B2">
      <w:start w:val="2"/>
      <w:numFmt w:val="decimal"/>
      <w:lvlText w:val="%1."/>
      <w:lvlJc w:val="left"/>
      <w:pPr>
        <w:ind w:left="1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3C2046">
      <w:start w:val="6"/>
      <w:numFmt w:val="decimal"/>
      <w:lvlText w:val="%2."/>
      <w:lvlJc w:val="left"/>
      <w:pPr>
        <w:ind w:left="1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CFFCC">
      <w:start w:val="1"/>
      <w:numFmt w:val="lowerRoman"/>
      <w:lvlText w:val="%3"/>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C7C82">
      <w:start w:val="1"/>
      <w:numFmt w:val="decimal"/>
      <w:lvlText w:val="%4"/>
      <w:lvlJc w:val="left"/>
      <w:pPr>
        <w:ind w:left="2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89F5C">
      <w:start w:val="1"/>
      <w:numFmt w:val="lowerLetter"/>
      <w:lvlText w:val="%5"/>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8438">
      <w:start w:val="1"/>
      <w:numFmt w:val="lowerRoman"/>
      <w:lvlText w:val="%6"/>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667F0">
      <w:start w:val="1"/>
      <w:numFmt w:val="decimal"/>
      <w:lvlText w:val="%7"/>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A5ADA">
      <w:start w:val="1"/>
      <w:numFmt w:val="lowerLetter"/>
      <w:lvlText w:val="%8"/>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36C96C">
      <w:start w:val="1"/>
      <w:numFmt w:val="lowerRoman"/>
      <w:lvlText w:val="%9"/>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73384"/>
    <w:multiLevelType w:val="hybridMultilevel"/>
    <w:tmpl w:val="B6DA6A8E"/>
    <w:lvl w:ilvl="0" w:tplc="016AA3F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1F0A2D"/>
    <w:multiLevelType w:val="hybridMultilevel"/>
    <w:tmpl w:val="46DA88AC"/>
    <w:lvl w:ilvl="0" w:tplc="155237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14DB8"/>
    <w:multiLevelType w:val="hybridMultilevel"/>
    <w:tmpl w:val="257C9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15CB0"/>
    <w:multiLevelType w:val="hybridMultilevel"/>
    <w:tmpl w:val="23D4BD8A"/>
    <w:lvl w:ilvl="0" w:tplc="D6F2C20E">
      <w:start w:val="1"/>
      <w:numFmt w:val="decimal"/>
      <w:lvlText w:val="%1."/>
      <w:lvlJc w:val="left"/>
      <w:pPr>
        <w:ind w:left="1996" w:hanging="360"/>
      </w:pPr>
      <w:rPr>
        <w:b w:val="0"/>
        <w:bCs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29027220"/>
    <w:multiLevelType w:val="hybridMultilevel"/>
    <w:tmpl w:val="19BC9E0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9140F7B"/>
    <w:multiLevelType w:val="hybridMultilevel"/>
    <w:tmpl w:val="6D5E0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9148C4"/>
    <w:multiLevelType w:val="hybridMultilevel"/>
    <w:tmpl w:val="CE24CCAE"/>
    <w:lvl w:ilvl="0" w:tplc="FFFFFFFF">
      <w:start w:val="1"/>
      <w:numFmt w:val="decimal"/>
      <w:lvlText w:val="%1."/>
      <w:lvlJc w:val="left"/>
      <w:pPr>
        <w:ind w:left="2204" w:hanging="360"/>
      </w:pPr>
    </w:lvl>
    <w:lvl w:ilvl="1" w:tplc="FFFFFFFF">
      <w:start w:val="1"/>
      <w:numFmt w:val="lowerLetter"/>
      <w:lvlText w:val="%2)"/>
      <w:lvlJc w:val="left"/>
      <w:pPr>
        <w:ind w:left="2924" w:hanging="360"/>
      </w:pPr>
      <w:rPr>
        <w:rFonts w:hint="default"/>
      </w:rPr>
    </w:lvl>
    <w:lvl w:ilvl="2" w:tplc="FFFFFFFF" w:tentative="1">
      <w:start w:val="1"/>
      <w:numFmt w:val="lowerRoman"/>
      <w:lvlText w:val="%3."/>
      <w:lvlJc w:val="right"/>
      <w:pPr>
        <w:ind w:left="3644" w:hanging="180"/>
      </w:pPr>
    </w:lvl>
    <w:lvl w:ilvl="3" w:tplc="FFFFFFFF">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4" w15:restartNumberingAfterBreak="0">
    <w:nsid w:val="2A0E1F3D"/>
    <w:multiLevelType w:val="hybridMultilevel"/>
    <w:tmpl w:val="B56C8ABE"/>
    <w:lvl w:ilvl="0" w:tplc="5C92B372">
      <w:start w:val="2"/>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2E5B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781F"/>
    <w:multiLevelType w:val="hybridMultilevel"/>
    <w:tmpl w:val="D4F09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9178C4"/>
    <w:multiLevelType w:val="hybridMultilevel"/>
    <w:tmpl w:val="CE24CCA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134A33"/>
    <w:multiLevelType w:val="hybridMultilevel"/>
    <w:tmpl w:val="87847A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259303E"/>
    <w:multiLevelType w:val="hybridMultilevel"/>
    <w:tmpl w:val="C6F66A42"/>
    <w:lvl w:ilvl="0" w:tplc="04150011">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0" w15:restartNumberingAfterBreak="0">
    <w:nsid w:val="3D580CEA"/>
    <w:multiLevelType w:val="hybridMultilevel"/>
    <w:tmpl w:val="87FEB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E1ABF"/>
    <w:multiLevelType w:val="hybridMultilevel"/>
    <w:tmpl w:val="D2CC7980"/>
    <w:lvl w:ilvl="0" w:tplc="EFB239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647DDF"/>
    <w:multiLevelType w:val="hybridMultilevel"/>
    <w:tmpl w:val="C6F66A42"/>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3" w15:restartNumberingAfterBreak="0">
    <w:nsid w:val="44EB250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244490"/>
    <w:multiLevelType w:val="hybridMultilevel"/>
    <w:tmpl w:val="CE24CCA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534EA6"/>
    <w:multiLevelType w:val="hybridMultilevel"/>
    <w:tmpl w:val="560EBB8E"/>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611430F"/>
    <w:multiLevelType w:val="hybridMultilevel"/>
    <w:tmpl w:val="B134ADEC"/>
    <w:lvl w:ilvl="0" w:tplc="D5AEF79E">
      <w:start w:val="2"/>
      <w:numFmt w:val="decimal"/>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E2672">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B04E">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0E46">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87C0">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8B74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41F40">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09BD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41FA4">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CC2655"/>
    <w:multiLevelType w:val="hybridMultilevel"/>
    <w:tmpl w:val="06F09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9F3B6E"/>
    <w:multiLevelType w:val="hybridMultilevel"/>
    <w:tmpl w:val="30E88C1E"/>
    <w:lvl w:ilvl="0" w:tplc="EFD8D4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781A05"/>
    <w:multiLevelType w:val="hybridMultilevel"/>
    <w:tmpl w:val="6FCEACAA"/>
    <w:lvl w:ilvl="0" w:tplc="39B072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F4E6C"/>
    <w:multiLevelType w:val="hybridMultilevel"/>
    <w:tmpl w:val="D9E83FE8"/>
    <w:lvl w:ilvl="0" w:tplc="53AA15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3C56DC"/>
    <w:multiLevelType w:val="hybridMultilevel"/>
    <w:tmpl w:val="EBB637A0"/>
    <w:lvl w:ilvl="0" w:tplc="7CA4326E">
      <w:start w:val="1"/>
      <w:numFmt w:val="decimal"/>
      <w:lvlText w:val="%1)"/>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584C7A">
      <w:start w:val="1"/>
      <w:numFmt w:val="lowerLetter"/>
      <w:lvlText w:val="%2"/>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987C0C">
      <w:start w:val="1"/>
      <w:numFmt w:val="lowerRoman"/>
      <w:lvlText w:val="%3"/>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708444">
      <w:start w:val="1"/>
      <w:numFmt w:val="decimal"/>
      <w:lvlText w:val="%4"/>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D63AFA">
      <w:start w:val="1"/>
      <w:numFmt w:val="lowerLetter"/>
      <w:lvlText w:val="%5"/>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96CE2C">
      <w:start w:val="1"/>
      <w:numFmt w:val="lowerRoman"/>
      <w:lvlText w:val="%6"/>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628A88">
      <w:start w:val="1"/>
      <w:numFmt w:val="decimal"/>
      <w:lvlText w:val="%7"/>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1EACB0">
      <w:start w:val="1"/>
      <w:numFmt w:val="lowerLetter"/>
      <w:lvlText w:val="%8"/>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A7DE6">
      <w:start w:val="1"/>
      <w:numFmt w:val="lowerRoman"/>
      <w:lvlText w:val="%9"/>
      <w:lvlJc w:val="left"/>
      <w:pPr>
        <w:ind w:left="6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1F43980"/>
    <w:multiLevelType w:val="hybridMultilevel"/>
    <w:tmpl w:val="53A0B86A"/>
    <w:lvl w:ilvl="0" w:tplc="A3A0BBF6">
      <w:start w:val="3"/>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FD027B"/>
    <w:multiLevelType w:val="hybridMultilevel"/>
    <w:tmpl w:val="CE24CCA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C61262"/>
    <w:multiLevelType w:val="hybridMultilevel"/>
    <w:tmpl w:val="C6F66A42"/>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35" w15:restartNumberingAfterBreak="0">
    <w:nsid w:val="597F261E"/>
    <w:multiLevelType w:val="hybridMultilevel"/>
    <w:tmpl w:val="D92E67C8"/>
    <w:lvl w:ilvl="0" w:tplc="E9EA7DEA">
      <w:start w:val="1"/>
      <w:numFmt w:val="decimal"/>
      <w:lvlText w:val="%1."/>
      <w:lvlJc w:val="left"/>
      <w:pPr>
        <w:ind w:left="720" w:hanging="360"/>
      </w:pPr>
      <w:rPr>
        <w:rFonts w:ascii="Verdana" w:hAnsi="Verdana"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3B0070"/>
    <w:multiLevelType w:val="hybridMultilevel"/>
    <w:tmpl w:val="560EBB8E"/>
    <w:lvl w:ilvl="0" w:tplc="FFFFFFFF">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5F79653C"/>
    <w:multiLevelType w:val="hybridMultilevel"/>
    <w:tmpl w:val="17DCA80A"/>
    <w:lvl w:ilvl="0" w:tplc="BAC489D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2222A0"/>
    <w:multiLevelType w:val="hybridMultilevel"/>
    <w:tmpl w:val="EEB2A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17D27"/>
    <w:multiLevelType w:val="hybridMultilevel"/>
    <w:tmpl w:val="22D6DEFA"/>
    <w:lvl w:ilvl="0" w:tplc="63D208D4">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3D41CA"/>
    <w:multiLevelType w:val="hybridMultilevel"/>
    <w:tmpl w:val="E7A68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E551B2"/>
    <w:multiLevelType w:val="hybridMultilevel"/>
    <w:tmpl w:val="EF60E732"/>
    <w:lvl w:ilvl="0" w:tplc="0415000F">
      <w:start w:val="1"/>
      <w:numFmt w:val="decimal"/>
      <w:lvlText w:val="%1."/>
      <w:lvlJc w:val="left"/>
      <w:pPr>
        <w:ind w:left="720" w:hanging="360"/>
      </w:pPr>
    </w:lvl>
    <w:lvl w:ilvl="1" w:tplc="D4DA68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857127"/>
    <w:multiLevelType w:val="hybridMultilevel"/>
    <w:tmpl w:val="6A14EB90"/>
    <w:lvl w:ilvl="0" w:tplc="9ECECF1E">
      <w:start w:val="2"/>
      <w:numFmt w:val="decimal"/>
      <w:lvlText w:val="%1."/>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B8D4D0">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E859B2">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E40D4E">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D4B9B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38B134">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6A910">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BE191A">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02DAD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3490B8B"/>
    <w:multiLevelType w:val="hybridMultilevel"/>
    <w:tmpl w:val="F0F80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7428F"/>
    <w:multiLevelType w:val="hybridMultilevel"/>
    <w:tmpl w:val="78385D52"/>
    <w:lvl w:ilvl="0" w:tplc="2B000EF8">
      <w:start w:val="6"/>
      <w:numFmt w:val="upperRoman"/>
      <w:lvlText w:val="%1."/>
      <w:lvlJc w:val="righ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8190880">
    <w:abstractNumId w:val="41"/>
  </w:num>
  <w:num w:numId="2" w16cid:durableId="2113742943">
    <w:abstractNumId w:val="16"/>
  </w:num>
  <w:num w:numId="3" w16cid:durableId="1489832217">
    <w:abstractNumId w:val="23"/>
  </w:num>
  <w:num w:numId="4" w16cid:durableId="761725435">
    <w:abstractNumId w:val="11"/>
  </w:num>
  <w:num w:numId="5" w16cid:durableId="1839268113">
    <w:abstractNumId w:val="15"/>
  </w:num>
  <w:num w:numId="6" w16cid:durableId="1269117999">
    <w:abstractNumId w:val="4"/>
  </w:num>
  <w:num w:numId="7" w16cid:durableId="1633440041">
    <w:abstractNumId w:val="25"/>
  </w:num>
  <w:num w:numId="8" w16cid:durableId="1086461029">
    <w:abstractNumId w:val="13"/>
  </w:num>
  <w:num w:numId="9" w16cid:durableId="1378550300">
    <w:abstractNumId w:val="17"/>
  </w:num>
  <w:num w:numId="10" w16cid:durableId="1257980149">
    <w:abstractNumId w:val="33"/>
  </w:num>
  <w:num w:numId="11" w16cid:durableId="2067607730">
    <w:abstractNumId w:val="24"/>
  </w:num>
  <w:num w:numId="12" w16cid:durableId="296955007">
    <w:abstractNumId w:val="1"/>
  </w:num>
  <w:num w:numId="13" w16cid:durableId="878131550">
    <w:abstractNumId w:val="43"/>
  </w:num>
  <w:num w:numId="14" w16cid:durableId="1692876855">
    <w:abstractNumId w:val="18"/>
  </w:num>
  <w:num w:numId="15" w16cid:durableId="1385637675">
    <w:abstractNumId w:val="3"/>
  </w:num>
  <w:num w:numId="16" w16cid:durableId="30419377">
    <w:abstractNumId w:val="36"/>
  </w:num>
  <w:num w:numId="17" w16cid:durableId="185408272">
    <w:abstractNumId w:val="39"/>
  </w:num>
  <w:num w:numId="18" w16cid:durableId="528252258">
    <w:abstractNumId w:val="37"/>
  </w:num>
  <w:num w:numId="19" w16cid:durableId="1347093403">
    <w:abstractNumId w:val="44"/>
  </w:num>
  <w:num w:numId="20" w16cid:durableId="707338796">
    <w:abstractNumId w:val="10"/>
  </w:num>
  <w:num w:numId="21" w16cid:durableId="734397892">
    <w:abstractNumId w:val="2"/>
  </w:num>
  <w:num w:numId="22" w16cid:durableId="1948459818">
    <w:abstractNumId w:val="20"/>
  </w:num>
  <w:num w:numId="23" w16cid:durableId="1254626587">
    <w:abstractNumId w:val="40"/>
  </w:num>
  <w:num w:numId="24" w16cid:durableId="143207419">
    <w:abstractNumId w:val="38"/>
  </w:num>
  <w:num w:numId="25" w16cid:durableId="15691462">
    <w:abstractNumId w:val="5"/>
  </w:num>
  <w:num w:numId="26" w16cid:durableId="752119698">
    <w:abstractNumId w:val="27"/>
  </w:num>
  <w:num w:numId="27" w16cid:durableId="470095743">
    <w:abstractNumId w:val="9"/>
  </w:num>
  <w:num w:numId="28" w16cid:durableId="1325471494">
    <w:abstractNumId w:val="26"/>
  </w:num>
  <w:num w:numId="29" w16cid:durableId="1650599792">
    <w:abstractNumId w:val="19"/>
  </w:num>
  <w:num w:numId="30" w16cid:durableId="1164467130">
    <w:abstractNumId w:val="31"/>
  </w:num>
  <w:num w:numId="31" w16cid:durableId="2021465359">
    <w:abstractNumId w:val="42"/>
  </w:num>
  <w:num w:numId="32" w16cid:durableId="1133325904">
    <w:abstractNumId w:val="35"/>
  </w:num>
  <w:num w:numId="33" w16cid:durableId="1597209445">
    <w:abstractNumId w:val="12"/>
  </w:num>
  <w:num w:numId="34" w16cid:durableId="1836601711">
    <w:abstractNumId w:val="32"/>
  </w:num>
  <w:num w:numId="35" w16cid:durableId="1146168034">
    <w:abstractNumId w:val="28"/>
  </w:num>
  <w:num w:numId="36" w16cid:durableId="1131249306">
    <w:abstractNumId w:val="29"/>
  </w:num>
  <w:num w:numId="37" w16cid:durableId="95712620">
    <w:abstractNumId w:val="6"/>
  </w:num>
  <w:num w:numId="38" w16cid:durableId="538517506">
    <w:abstractNumId w:val="14"/>
  </w:num>
  <w:num w:numId="39" w16cid:durableId="940457735">
    <w:abstractNumId w:val="30"/>
  </w:num>
  <w:num w:numId="40" w16cid:durableId="1089959169">
    <w:abstractNumId w:val="8"/>
  </w:num>
  <w:num w:numId="41" w16cid:durableId="1314724768">
    <w:abstractNumId w:val="0"/>
  </w:num>
  <w:num w:numId="42" w16cid:durableId="247010047">
    <w:abstractNumId w:val="7"/>
  </w:num>
  <w:num w:numId="43" w16cid:durableId="201478639">
    <w:abstractNumId w:val="21"/>
  </w:num>
  <w:num w:numId="44" w16cid:durableId="1923292089">
    <w:abstractNumId w:val="34"/>
  </w:num>
  <w:num w:numId="45" w16cid:durableId="528764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85"/>
    <w:rsid w:val="000176B7"/>
    <w:rsid w:val="00017C33"/>
    <w:rsid w:val="00032442"/>
    <w:rsid w:val="00056BA3"/>
    <w:rsid w:val="00057865"/>
    <w:rsid w:val="00090B0F"/>
    <w:rsid w:val="0009155D"/>
    <w:rsid w:val="000A416E"/>
    <w:rsid w:val="000A7FA5"/>
    <w:rsid w:val="000B2369"/>
    <w:rsid w:val="000B3C6F"/>
    <w:rsid w:val="000B4E79"/>
    <w:rsid w:val="000B566B"/>
    <w:rsid w:val="000C02C7"/>
    <w:rsid w:val="000C4F09"/>
    <w:rsid w:val="000D7427"/>
    <w:rsid w:val="000E5A38"/>
    <w:rsid w:val="00115702"/>
    <w:rsid w:val="00131908"/>
    <w:rsid w:val="001605C8"/>
    <w:rsid w:val="001620DE"/>
    <w:rsid w:val="0017129A"/>
    <w:rsid w:val="001B1A66"/>
    <w:rsid w:val="001C0BDC"/>
    <w:rsid w:val="001C492B"/>
    <w:rsid w:val="001E6182"/>
    <w:rsid w:val="001F0485"/>
    <w:rsid w:val="00204BDD"/>
    <w:rsid w:val="00224F71"/>
    <w:rsid w:val="0023181F"/>
    <w:rsid w:val="00252ACE"/>
    <w:rsid w:val="00292FCD"/>
    <w:rsid w:val="002A157D"/>
    <w:rsid w:val="002A1C9B"/>
    <w:rsid w:val="002B1973"/>
    <w:rsid w:val="002D0979"/>
    <w:rsid w:val="002F1870"/>
    <w:rsid w:val="002F4A59"/>
    <w:rsid w:val="003004ED"/>
    <w:rsid w:val="00306EAC"/>
    <w:rsid w:val="00307414"/>
    <w:rsid w:val="00315012"/>
    <w:rsid w:val="003314CA"/>
    <w:rsid w:val="00354BE2"/>
    <w:rsid w:val="003665DA"/>
    <w:rsid w:val="00372408"/>
    <w:rsid w:val="0038698B"/>
    <w:rsid w:val="00396CD2"/>
    <w:rsid w:val="003A1C3E"/>
    <w:rsid w:val="003A244D"/>
    <w:rsid w:val="003A29EA"/>
    <w:rsid w:val="003A6BFC"/>
    <w:rsid w:val="003E476A"/>
    <w:rsid w:val="003F7639"/>
    <w:rsid w:val="004058F8"/>
    <w:rsid w:val="004172EA"/>
    <w:rsid w:val="0043076B"/>
    <w:rsid w:val="004407DF"/>
    <w:rsid w:val="00447399"/>
    <w:rsid w:val="004533D6"/>
    <w:rsid w:val="00464937"/>
    <w:rsid w:val="004656A3"/>
    <w:rsid w:val="00467A5B"/>
    <w:rsid w:val="00467DE3"/>
    <w:rsid w:val="004A1AEF"/>
    <w:rsid w:val="004C208C"/>
    <w:rsid w:val="004E021C"/>
    <w:rsid w:val="00500CC2"/>
    <w:rsid w:val="00501435"/>
    <w:rsid w:val="005061DA"/>
    <w:rsid w:val="005122A6"/>
    <w:rsid w:val="00531A72"/>
    <w:rsid w:val="005623BA"/>
    <w:rsid w:val="00564DE4"/>
    <w:rsid w:val="00572587"/>
    <w:rsid w:val="00577142"/>
    <w:rsid w:val="00583C47"/>
    <w:rsid w:val="00585A86"/>
    <w:rsid w:val="005A21B6"/>
    <w:rsid w:val="005B2B47"/>
    <w:rsid w:val="005F4400"/>
    <w:rsid w:val="00610C78"/>
    <w:rsid w:val="00617339"/>
    <w:rsid w:val="00632955"/>
    <w:rsid w:val="00650C70"/>
    <w:rsid w:val="00675216"/>
    <w:rsid w:val="006804CA"/>
    <w:rsid w:val="0069051F"/>
    <w:rsid w:val="006B11B5"/>
    <w:rsid w:val="006D31DD"/>
    <w:rsid w:val="006D7840"/>
    <w:rsid w:val="006E5690"/>
    <w:rsid w:val="006F60CE"/>
    <w:rsid w:val="007112CC"/>
    <w:rsid w:val="00716F19"/>
    <w:rsid w:val="00720175"/>
    <w:rsid w:val="00735B74"/>
    <w:rsid w:val="007421F7"/>
    <w:rsid w:val="00753D73"/>
    <w:rsid w:val="0076141A"/>
    <w:rsid w:val="00765CAE"/>
    <w:rsid w:val="00773F95"/>
    <w:rsid w:val="007A7000"/>
    <w:rsid w:val="007D1D71"/>
    <w:rsid w:val="007E0C24"/>
    <w:rsid w:val="007E2304"/>
    <w:rsid w:val="007F61EB"/>
    <w:rsid w:val="00803A8A"/>
    <w:rsid w:val="00814E62"/>
    <w:rsid w:val="00815752"/>
    <w:rsid w:val="0082217B"/>
    <w:rsid w:val="00824743"/>
    <w:rsid w:val="00824B96"/>
    <w:rsid w:val="00834D33"/>
    <w:rsid w:val="0083782D"/>
    <w:rsid w:val="00865F95"/>
    <w:rsid w:val="00874F34"/>
    <w:rsid w:val="00880360"/>
    <w:rsid w:val="00881147"/>
    <w:rsid w:val="00883376"/>
    <w:rsid w:val="008A542D"/>
    <w:rsid w:val="008B19D3"/>
    <w:rsid w:val="008B1F3B"/>
    <w:rsid w:val="008E7B8F"/>
    <w:rsid w:val="008F64AC"/>
    <w:rsid w:val="00906EEB"/>
    <w:rsid w:val="00915D3F"/>
    <w:rsid w:val="00945776"/>
    <w:rsid w:val="00961781"/>
    <w:rsid w:val="0097452B"/>
    <w:rsid w:val="00992B53"/>
    <w:rsid w:val="009A2ADA"/>
    <w:rsid w:val="009B5A50"/>
    <w:rsid w:val="009D2A08"/>
    <w:rsid w:val="009D5B54"/>
    <w:rsid w:val="009D5C5A"/>
    <w:rsid w:val="00A1234F"/>
    <w:rsid w:val="00A179EE"/>
    <w:rsid w:val="00A33AAD"/>
    <w:rsid w:val="00A44E14"/>
    <w:rsid w:val="00A82EA7"/>
    <w:rsid w:val="00A84D76"/>
    <w:rsid w:val="00A94781"/>
    <w:rsid w:val="00AA3810"/>
    <w:rsid w:val="00AC541A"/>
    <w:rsid w:val="00AE2F94"/>
    <w:rsid w:val="00B156CD"/>
    <w:rsid w:val="00B64533"/>
    <w:rsid w:val="00B701B7"/>
    <w:rsid w:val="00B76DC7"/>
    <w:rsid w:val="00B87F66"/>
    <w:rsid w:val="00B978B7"/>
    <w:rsid w:val="00BB399F"/>
    <w:rsid w:val="00BC1EFD"/>
    <w:rsid w:val="00BC62B7"/>
    <w:rsid w:val="00BD68BD"/>
    <w:rsid w:val="00C00B63"/>
    <w:rsid w:val="00C15E4F"/>
    <w:rsid w:val="00C20554"/>
    <w:rsid w:val="00C2321B"/>
    <w:rsid w:val="00C248AD"/>
    <w:rsid w:val="00C42CD6"/>
    <w:rsid w:val="00C75B79"/>
    <w:rsid w:val="00C819AC"/>
    <w:rsid w:val="00C9633D"/>
    <w:rsid w:val="00CB4973"/>
    <w:rsid w:val="00CD3DD0"/>
    <w:rsid w:val="00D05BCB"/>
    <w:rsid w:val="00D1060E"/>
    <w:rsid w:val="00D44A33"/>
    <w:rsid w:val="00D62596"/>
    <w:rsid w:val="00DA675D"/>
    <w:rsid w:val="00DD540D"/>
    <w:rsid w:val="00DD7A75"/>
    <w:rsid w:val="00E03089"/>
    <w:rsid w:val="00E11020"/>
    <w:rsid w:val="00E15880"/>
    <w:rsid w:val="00E36A37"/>
    <w:rsid w:val="00E67B49"/>
    <w:rsid w:val="00E803E1"/>
    <w:rsid w:val="00EA45EC"/>
    <w:rsid w:val="00ED3AFA"/>
    <w:rsid w:val="00F04C31"/>
    <w:rsid w:val="00F0648D"/>
    <w:rsid w:val="00F14B64"/>
    <w:rsid w:val="00F31683"/>
    <w:rsid w:val="00F37FE6"/>
    <w:rsid w:val="00F4146E"/>
    <w:rsid w:val="00F44B17"/>
    <w:rsid w:val="00F7053D"/>
    <w:rsid w:val="00F75EA7"/>
    <w:rsid w:val="00FE7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D3C4"/>
  <w15:chartTrackingRefBased/>
  <w15:docId w15:val="{9A1AC2A6-5847-41D7-A51F-33F0F400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next w:val="Normalny"/>
    <w:link w:val="Nagwek2Znak"/>
    <w:uiPriority w:val="9"/>
    <w:unhideWhenUsed/>
    <w:qFormat/>
    <w:rsid w:val="0009155D"/>
    <w:pPr>
      <w:keepNext/>
      <w:keepLines/>
      <w:spacing w:after="0"/>
      <w:ind w:left="2904" w:hanging="10"/>
      <w:jc w:val="center"/>
      <w:outlineLvl w:val="1"/>
    </w:pPr>
    <w:rPr>
      <w:rFonts w:ascii="Times New Roman" w:eastAsia="Times New Roman" w:hAnsi="Times New Roman" w:cs="Times New Roman"/>
      <w:color w:val="000000"/>
      <w:sz w:val="26"/>
      <w:szCs w:val="24"/>
      <w:lang w:eastAsia="pl-PL"/>
    </w:rPr>
  </w:style>
  <w:style w:type="paragraph" w:styleId="Nagwek3">
    <w:name w:val="heading 3"/>
    <w:basedOn w:val="Normalny"/>
    <w:next w:val="Normalny"/>
    <w:link w:val="Nagwek3Znak"/>
    <w:uiPriority w:val="9"/>
    <w:semiHidden/>
    <w:unhideWhenUsed/>
    <w:qFormat/>
    <w:rsid w:val="009457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244D"/>
    <w:pPr>
      <w:ind w:left="720"/>
      <w:contextualSpacing/>
    </w:pPr>
  </w:style>
  <w:style w:type="paragraph" w:styleId="Tekstprzypisukocowego">
    <w:name w:val="endnote text"/>
    <w:basedOn w:val="Normalny"/>
    <w:link w:val="TekstprzypisukocowegoZnak"/>
    <w:uiPriority w:val="99"/>
    <w:semiHidden/>
    <w:unhideWhenUsed/>
    <w:rsid w:val="008833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3376"/>
    <w:rPr>
      <w:sz w:val="20"/>
      <w:szCs w:val="20"/>
    </w:rPr>
  </w:style>
  <w:style w:type="character" w:styleId="Odwoanieprzypisukocowego">
    <w:name w:val="endnote reference"/>
    <w:basedOn w:val="Domylnaczcionkaakapitu"/>
    <w:uiPriority w:val="99"/>
    <w:semiHidden/>
    <w:unhideWhenUsed/>
    <w:rsid w:val="00883376"/>
    <w:rPr>
      <w:vertAlign w:val="superscript"/>
    </w:rPr>
  </w:style>
  <w:style w:type="paragraph" w:customStyle="1" w:styleId="Default">
    <w:name w:val="Default"/>
    <w:rsid w:val="00815752"/>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character" w:styleId="Hipercze">
    <w:name w:val="Hyperlink"/>
    <w:basedOn w:val="Domylnaczcionkaakapitu"/>
    <w:uiPriority w:val="99"/>
    <w:unhideWhenUsed/>
    <w:rsid w:val="00572587"/>
    <w:rPr>
      <w:color w:val="0563C1" w:themeColor="hyperlink"/>
      <w:u w:val="single"/>
    </w:rPr>
  </w:style>
  <w:style w:type="character" w:styleId="Nierozpoznanawzmianka">
    <w:name w:val="Unresolved Mention"/>
    <w:basedOn w:val="Domylnaczcionkaakapitu"/>
    <w:uiPriority w:val="99"/>
    <w:semiHidden/>
    <w:unhideWhenUsed/>
    <w:rsid w:val="00572587"/>
    <w:rPr>
      <w:color w:val="605E5C"/>
      <w:shd w:val="clear" w:color="auto" w:fill="E1DFDD"/>
    </w:rPr>
  </w:style>
  <w:style w:type="character" w:customStyle="1" w:styleId="Nagwek2Znak">
    <w:name w:val="Nagłówek 2 Znak"/>
    <w:basedOn w:val="Domylnaczcionkaakapitu"/>
    <w:link w:val="Nagwek2"/>
    <w:uiPriority w:val="9"/>
    <w:rsid w:val="0009155D"/>
    <w:rPr>
      <w:rFonts w:ascii="Times New Roman" w:eastAsia="Times New Roman" w:hAnsi="Times New Roman" w:cs="Times New Roman"/>
      <w:color w:val="000000"/>
      <w:sz w:val="26"/>
      <w:szCs w:val="24"/>
      <w:lang w:eastAsia="pl-PL"/>
    </w:rPr>
  </w:style>
  <w:style w:type="character" w:customStyle="1" w:styleId="Nagwek3Znak">
    <w:name w:val="Nagłówek 3 Znak"/>
    <w:basedOn w:val="Domylnaczcionkaakapitu"/>
    <w:link w:val="Nagwek3"/>
    <w:uiPriority w:val="9"/>
    <w:semiHidden/>
    <w:rsid w:val="009457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496">
      <w:bodyDiv w:val="1"/>
      <w:marLeft w:val="0"/>
      <w:marRight w:val="0"/>
      <w:marTop w:val="0"/>
      <w:marBottom w:val="0"/>
      <w:divBdr>
        <w:top w:val="none" w:sz="0" w:space="0" w:color="auto"/>
        <w:left w:val="none" w:sz="0" w:space="0" w:color="auto"/>
        <w:bottom w:val="none" w:sz="0" w:space="0" w:color="auto"/>
        <w:right w:val="none" w:sz="0" w:space="0" w:color="auto"/>
      </w:divBdr>
    </w:div>
    <w:div w:id="189323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www.mgops.kleczew.pl" TargetMode="External"/><Relationship Id="rId4" Type="http://schemas.openxmlformats.org/officeDocument/2006/relationships/settings" Target="settings.xml"/><Relationship Id="rId9" Type="http://schemas.openxmlformats.org/officeDocument/2006/relationships/hyperlink" Target="http://www.mgops.kle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FF8C-2050-4435-B174-E0D90B07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2523</Words>
  <Characters>15138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a.nyga</dc:creator>
  <cp:keywords/>
  <dc:description/>
  <cp:lastModifiedBy>Andrzej Slebioda</cp:lastModifiedBy>
  <cp:revision>10</cp:revision>
  <cp:lastPrinted>2025-07-10T05:02:00Z</cp:lastPrinted>
  <dcterms:created xsi:type="dcterms:W3CDTF">2025-07-09T08:09:00Z</dcterms:created>
  <dcterms:modified xsi:type="dcterms:W3CDTF">2025-07-10T17:21:00Z</dcterms:modified>
</cp:coreProperties>
</file>